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F727" w14:textId="77777777" w:rsidR="00474F36" w:rsidRDefault="00474F36" w:rsidP="00474F36">
      <w:pPr>
        <w:jc w:val="center"/>
        <w:rPr>
          <w:rFonts w:ascii="Book Antiqua" w:hAnsi="Book Antiqua"/>
          <w:sz w:val="48"/>
          <w:szCs w:val="48"/>
        </w:rPr>
      </w:pPr>
      <w:r>
        <w:rPr>
          <w:rFonts w:ascii="Book Antiqua" w:hAnsi="Book Antiqua"/>
          <w:sz w:val="48"/>
          <w:szCs w:val="48"/>
        </w:rPr>
        <w:t xml:space="preserve"> </w:t>
      </w:r>
    </w:p>
    <w:p w14:paraId="2CE571A7" w14:textId="77777777" w:rsidR="00230034" w:rsidRDefault="00230034" w:rsidP="00474F36">
      <w:pPr>
        <w:jc w:val="center"/>
        <w:rPr>
          <w:rFonts w:ascii="Book Antiqua" w:hAnsi="Book Antiqua"/>
          <w:b/>
          <w:sz w:val="48"/>
          <w:szCs w:val="48"/>
        </w:rPr>
      </w:pPr>
      <w:r>
        <w:rPr>
          <w:rFonts w:ascii="Book Antiqua" w:hAnsi="Book Antiqua"/>
          <w:b/>
          <w:sz w:val="48"/>
          <w:szCs w:val="48"/>
        </w:rPr>
        <w:t>AR Johnson Magnet School</w:t>
      </w:r>
    </w:p>
    <w:p w14:paraId="7945EF61" w14:textId="77777777" w:rsidR="00474F36" w:rsidRPr="00474F36" w:rsidRDefault="00230034" w:rsidP="00474F36">
      <w:pPr>
        <w:jc w:val="center"/>
        <w:rPr>
          <w:b/>
          <w:sz w:val="28"/>
          <w:szCs w:val="28"/>
        </w:rPr>
      </w:pPr>
      <w:r>
        <w:rPr>
          <w:b/>
          <w:sz w:val="28"/>
          <w:szCs w:val="28"/>
        </w:rPr>
        <w:t>Ms. Stephanie Campbell</w:t>
      </w:r>
    </w:p>
    <w:p w14:paraId="0AFD42AB" w14:textId="77777777" w:rsidR="00474F36" w:rsidRPr="000441AD" w:rsidRDefault="00230034" w:rsidP="00474F36">
      <w:pPr>
        <w:jc w:val="center"/>
        <w:rPr>
          <w:sz w:val="28"/>
          <w:szCs w:val="28"/>
        </w:rPr>
      </w:pPr>
      <w:r>
        <w:rPr>
          <w:sz w:val="28"/>
          <w:szCs w:val="28"/>
        </w:rPr>
        <w:t>campbst@richmond.k12.ga.us</w:t>
      </w:r>
      <w:r w:rsidR="00474F36">
        <w:rPr>
          <w:sz w:val="28"/>
          <w:szCs w:val="28"/>
        </w:rPr>
        <w:t xml:space="preserve"> </w:t>
      </w:r>
    </w:p>
    <w:p w14:paraId="30F35949" w14:textId="77777777" w:rsidR="00474F36" w:rsidRDefault="00474F36" w:rsidP="00474F36">
      <w:pPr>
        <w:jc w:val="center"/>
        <w:rPr>
          <w:b/>
          <w:sz w:val="28"/>
          <w:szCs w:val="28"/>
        </w:rPr>
      </w:pPr>
      <w:r w:rsidRPr="00474F36">
        <w:rPr>
          <w:b/>
          <w:sz w:val="28"/>
          <w:szCs w:val="28"/>
        </w:rPr>
        <w:t xml:space="preserve">ROOM </w:t>
      </w:r>
      <w:r w:rsidR="006767DB">
        <w:rPr>
          <w:b/>
          <w:sz w:val="28"/>
          <w:szCs w:val="28"/>
        </w:rPr>
        <w:t>807</w:t>
      </w:r>
    </w:p>
    <w:p w14:paraId="02B52415" w14:textId="3AD5B80C" w:rsidR="006767DB" w:rsidRDefault="006767DB" w:rsidP="00474F36">
      <w:pPr>
        <w:jc w:val="center"/>
        <w:rPr>
          <w:b/>
          <w:sz w:val="28"/>
          <w:szCs w:val="28"/>
        </w:rPr>
      </w:pPr>
      <w:r>
        <w:rPr>
          <w:b/>
          <w:sz w:val="28"/>
          <w:szCs w:val="28"/>
        </w:rPr>
        <w:t xml:space="preserve">OFFICE Hours: 3:20-4:00 PM Monday-Thursday (exceptions being meetings and </w:t>
      </w:r>
      <w:r w:rsidR="00997AA6">
        <w:rPr>
          <w:b/>
          <w:sz w:val="28"/>
          <w:szCs w:val="28"/>
        </w:rPr>
        <w:t>conferences and weeks I have afternoon duty)</w:t>
      </w:r>
    </w:p>
    <w:p w14:paraId="7A35F5F1" w14:textId="77777777" w:rsidR="006767DB" w:rsidRPr="006767DB" w:rsidRDefault="006767DB" w:rsidP="006767DB">
      <w:pPr>
        <w:rPr>
          <w:sz w:val="28"/>
          <w:szCs w:val="28"/>
        </w:rPr>
      </w:pPr>
      <w:r>
        <w:rPr>
          <w:b/>
          <w:sz w:val="28"/>
          <w:szCs w:val="28"/>
        </w:rPr>
        <w:t>Greetings:</w:t>
      </w:r>
      <w:r>
        <w:rPr>
          <w:b/>
          <w:sz w:val="28"/>
          <w:szCs w:val="28"/>
        </w:rPr>
        <w:br/>
      </w:r>
      <w:r>
        <w:rPr>
          <w:b/>
          <w:sz w:val="28"/>
          <w:szCs w:val="28"/>
        </w:rPr>
        <w:tab/>
      </w:r>
      <w:r w:rsidRPr="006767DB">
        <w:rPr>
          <w:sz w:val="28"/>
          <w:szCs w:val="28"/>
        </w:rPr>
        <w:t>Hello All,</w:t>
      </w:r>
    </w:p>
    <w:p w14:paraId="0329273A" w14:textId="220F67CA" w:rsidR="006767DB" w:rsidRPr="006767DB" w:rsidRDefault="006767DB" w:rsidP="006767DB">
      <w:pPr>
        <w:rPr>
          <w:sz w:val="28"/>
          <w:szCs w:val="28"/>
        </w:rPr>
      </w:pPr>
      <w:r w:rsidRPr="006767DB">
        <w:rPr>
          <w:sz w:val="28"/>
          <w:szCs w:val="28"/>
        </w:rPr>
        <w:t xml:space="preserve"> I am Ms. Stephanie</w:t>
      </w:r>
      <w:r>
        <w:rPr>
          <w:sz w:val="28"/>
          <w:szCs w:val="28"/>
        </w:rPr>
        <w:t xml:space="preserve"> </w:t>
      </w:r>
      <w:r w:rsidR="00997AA6">
        <w:rPr>
          <w:sz w:val="28"/>
          <w:szCs w:val="28"/>
        </w:rPr>
        <w:t>Campbell.</w:t>
      </w:r>
      <w:r>
        <w:rPr>
          <w:sz w:val="28"/>
          <w:szCs w:val="28"/>
        </w:rPr>
        <w:t xml:space="preserve"> </w:t>
      </w:r>
      <w:r w:rsidR="00997AA6">
        <w:rPr>
          <w:sz w:val="28"/>
          <w:szCs w:val="28"/>
        </w:rPr>
        <w:t xml:space="preserve">I graduated from Augusta University in 2009 with my Bachelor’s in History and in 2011 with my Master’s in Teaching. </w:t>
      </w:r>
      <w:r>
        <w:rPr>
          <w:sz w:val="28"/>
          <w:szCs w:val="28"/>
        </w:rPr>
        <w:t>I hope you are ready for a</w:t>
      </w:r>
      <w:r w:rsidR="00997AA6">
        <w:rPr>
          <w:sz w:val="28"/>
          <w:szCs w:val="28"/>
        </w:rPr>
        <w:t>n exciting</w:t>
      </w:r>
      <w:r>
        <w:rPr>
          <w:sz w:val="28"/>
          <w:szCs w:val="28"/>
        </w:rPr>
        <w:t>, history-filled year because I know I am.</w:t>
      </w:r>
      <w:r w:rsidR="00997AA6">
        <w:rPr>
          <w:sz w:val="28"/>
          <w:szCs w:val="28"/>
        </w:rPr>
        <w:t xml:space="preserve"> </w:t>
      </w:r>
      <w:r>
        <w:rPr>
          <w:sz w:val="28"/>
          <w:szCs w:val="28"/>
        </w:rPr>
        <w:t xml:space="preserve"> Just a little bit about me: I have been at ARJ for 7 years and have taught all different subjects. My favorite time in World History is Tudor England but </w:t>
      </w:r>
      <w:r w:rsidR="00997AA6">
        <w:rPr>
          <w:sz w:val="28"/>
          <w:szCs w:val="28"/>
        </w:rPr>
        <w:t xml:space="preserve">for AP World, </w:t>
      </w:r>
      <w:r>
        <w:rPr>
          <w:sz w:val="28"/>
          <w:szCs w:val="28"/>
        </w:rPr>
        <w:t xml:space="preserve">we must remember the OTTOMAN EMPIRE AND THE MONGOLS. Please read this syllabus carefully because it contains a lot of information that is pertinent to you doing well in this class. </w:t>
      </w:r>
      <w:r w:rsidRPr="006767DB">
        <w:rPr>
          <w:sz w:val="28"/>
          <w:szCs w:val="28"/>
        </w:rPr>
        <w:t xml:space="preserve"> </w:t>
      </w:r>
    </w:p>
    <w:p w14:paraId="5CD28C3F" w14:textId="77777777" w:rsidR="00474F36" w:rsidRDefault="00474F36" w:rsidP="00474F36">
      <w:pPr>
        <w:jc w:val="center"/>
        <w:rPr>
          <w:sz w:val="28"/>
          <w:szCs w:val="28"/>
        </w:rPr>
      </w:pPr>
      <w:r>
        <w:rPr>
          <w:sz w:val="28"/>
          <w:szCs w:val="28"/>
        </w:rPr>
        <w:t xml:space="preserve">  </w:t>
      </w:r>
    </w:p>
    <w:p w14:paraId="145B453A" w14:textId="77777777" w:rsidR="00474F36" w:rsidRPr="00474F36" w:rsidRDefault="00474F36" w:rsidP="00474F36">
      <w:pPr>
        <w:jc w:val="center"/>
        <w:rPr>
          <w:b/>
          <w:sz w:val="28"/>
          <w:szCs w:val="28"/>
        </w:rPr>
      </w:pPr>
      <w:r w:rsidRPr="00474F36">
        <w:rPr>
          <w:b/>
          <w:sz w:val="28"/>
          <w:szCs w:val="28"/>
        </w:rPr>
        <w:t>ADVANCED PLACEMENT WORLD HISTORY</w:t>
      </w:r>
      <w:r w:rsidR="00E57FBE">
        <w:rPr>
          <w:b/>
          <w:sz w:val="28"/>
          <w:szCs w:val="28"/>
        </w:rPr>
        <w:t>: MODERN</w:t>
      </w:r>
      <w:r w:rsidRPr="00474F36">
        <w:rPr>
          <w:b/>
          <w:sz w:val="28"/>
          <w:szCs w:val="28"/>
        </w:rPr>
        <w:t xml:space="preserve"> </w:t>
      </w:r>
    </w:p>
    <w:p w14:paraId="0C7B819D" w14:textId="77777777" w:rsidR="00474F36" w:rsidRPr="00CE25BE" w:rsidRDefault="00474F36" w:rsidP="00474F36">
      <w:pPr>
        <w:jc w:val="center"/>
        <w:rPr>
          <w:sz w:val="28"/>
          <w:szCs w:val="28"/>
        </w:rPr>
      </w:pPr>
    </w:p>
    <w:p w14:paraId="792818B5" w14:textId="77777777" w:rsidR="00474F36" w:rsidRDefault="00474F36" w:rsidP="00474F36">
      <w:pPr>
        <w:rPr>
          <w:sz w:val="20"/>
          <w:szCs w:val="20"/>
        </w:rPr>
      </w:pPr>
      <w:r>
        <w:rPr>
          <w:sz w:val="20"/>
          <w:szCs w:val="20"/>
        </w:rPr>
        <w:t>Welcome to Advanced Placement (AP) World History</w:t>
      </w:r>
      <w:r w:rsidR="00E57FBE">
        <w:rPr>
          <w:sz w:val="20"/>
          <w:szCs w:val="20"/>
        </w:rPr>
        <w:t>: Modern</w:t>
      </w:r>
      <w:r>
        <w:rPr>
          <w:sz w:val="20"/>
          <w:szCs w:val="20"/>
        </w:rPr>
        <w:t>.  This information sheet is issued to you to inform you of the goals, expectations, and standards I have for you for this course.  I hope to foster cooperation and understanding between you, your parent(s)/guardian(s), and me this school year so that we together can maximize your educational experience, and so that you can successfully navigate this course.</w:t>
      </w:r>
    </w:p>
    <w:p w14:paraId="1248CC32" w14:textId="77777777" w:rsidR="00474F36" w:rsidRDefault="00474F36" w:rsidP="00474F36">
      <w:pPr>
        <w:rPr>
          <w:sz w:val="20"/>
          <w:szCs w:val="20"/>
        </w:rPr>
      </w:pPr>
    </w:p>
    <w:p w14:paraId="0DCE5822" w14:textId="77777777" w:rsidR="00474F36" w:rsidRPr="00885255" w:rsidRDefault="00474F36" w:rsidP="00474F36">
      <w:pPr>
        <w:rPr>
          <w:sz w:val="20"/>
        </w:rPr>
      </w:pPr>
      <w:r>
        <w:rPr>
          <w:b/>
          <w:sz w:val="20"/>
          <w:szCs w:val="20"/>
        </w:rPr>
        <w:t>Why study Advanced Placement World History</w:t>
      </w:r>
      <w:r w:rsidR="00E57FBE">
        <w:rPr>
          <w:b/>
          <w:sz w:val="20"/>
          <w:szCs w:val="20"/>
        </w:rPr>
        <w:t>: Modern</w:t>
      </w:r>
      <w:r w:rsidRPr="00A6684C">
        <w:rPr>
          <w:b/>
          <w:sz w:val="20"/>
          <w:szCs w:val="20"/>
        </w:rPr>
        <w:t>?</w:t>
      </w:r>
      <w:r>
        <w:rPr>
          <w:sz w:val="20"/>
          <w:szCs w:val="20"/>
        </w:rPr>
        <w:t xml:space="preserve">  </w:t>
      </w:r>
      <w:r w:rsidR="00E57FBE" w:rsidRPr="00E57FBE">
        <w:rPr>
          <w:sz w:val="20"/>
          <w:szCs w:val="20"/>
        </w:rPr>
        <w:t>In AP World History: Modern, students investigate significant events, individuals, developments, and processes from 1200 to the present. Students develop and use the same skills, practices, and methods employed by historians: analyzing primary and secondary sources; developing historical arguments; making historical connections; and utilizing reasoning about comparison, causation, and continuity and change over time. The course provides six themes that students explore throughout the course in order to make connections among historical developments in different times and places: humans and the environment, cultural developments and interactions, governance, economic systems, social interactions and organization, and technology and innovation.</w:t>
      </w:r>
      <w:r w:rsidR="00E57FBE" w:rsidRPr="00E57FBE">
        <w:rPr>
          <w:sz w:val="20"/>
        </w:rPr>
        <w:t xml:space="preserve"> </w:t>
      </w:r>
      <w:r w:rsidR="00871AF3">
        <w:rPr>
          <w:sz w:val="20"/>
        </w:rPr>
        <w:t xml:space="preserve"> </w:t>
      </w:r>
      <w:r w:rsidR="00871AF3" w:rsidRPr="00871AF3">
        <w:rPr>
          <w:sz w:val="20"/>
          <w:szCs w:val="20"/>
        </w:rPr>
        <w:t>AP World History: Modern is designed to be the equivalent of an introductory college or university survey of modern world history.</w:t>
      </w:r>
      <w:r w:rsidR="00552B6C">
        <w:rPr>
          <w:sz w:val="20"/>
          <w:szCs w:val="20"/>
        </w:rPr>
        <w:t xml:space="preserve">  The best way to study our world is by studying its history.  We are the way we are because of our past.  Those who do not understand the past are doomed to repeat it.</w:t>
      </w:r>
    </w:p>
    <w:p w14:paraId="4017CC25" w14:textId="77777777" w:rsidR="00474F36" w:rsidRPr="00885255" w:rsidRDefault="00474F36" w:rsidP="00474F36">
      <w:pPr>
        <w:rPr>
          <w:sz w:val="20"/>
        </w:rPr>
      </w:pPr>
    </w:p>
    <w:p w14:paraId="6BFF7F54" w14:textId="77777777" w:rsidR="00BE63CF" w:rsidRDefault="00BE63CF" w:rsidP="00474F36">
      <w:pPr>
        <w:rPr>
          <w:sz w:val="20"/>
          <w:szCs w:val="20"/>
        </w:rPr>
      </w:pPr>
      <w:r w:rsidRPr="00BE63CF">
        <w:rPr>
          <w:sz w:val="20"/>
          <w:szCs w:val="20"/>
        </w:rPr>
        <w:t xml:space="preserve">The course framework includes two essential components: </w:t>
      </w:r>
    </w:p>
    <w:p w14:paraId="43C4BC31" w14:textId="77777777" w:rsidR="00BE63CF" w:rsidRDefault="00BE63CF" w:rsidP="00474F36">
      <w:pPr>
        <w:rPr>
          <w:sz w:val="20"/>
          <w:szCs w:val="20"/>
        </w:rPr>
      </w:pPr>
      <w:r w:rsidRPr="00871AF3">
        <w:rPr>
          <w:b/>
          <w:sz w:val="20"/>
          <w:szCs w:val="20"/>
        </w:rPr>
        <w:t>1. HISTORICAL THINKING SKILLS AND REASONING PROCESSES</w:t>
      </w:r>
      <w:r w:rsidRPr="00BE63CF">
        <w:rPr>
          <w:sz w:val="20"/>
          <w:szCs w:val="20"/>
        </w:rPr>
        <w:t xml:space="preserve"> The historical thinking skills and reasoning processes are central to the study and practice of world history. Students should practice and develop these skills and processes on a regular basis over the span of the course. </w:t>
      </w:r>
    </w:p>
    <w:p w14:paraId="6D74753F" w14:textId="77777777" w:rsidR="00552B6C" w:rsidRDefault="00BE63CF" w:rsidP="00474F36">
      <w:pPr>
        <w:rPr>
          <w:sz w:val="20"/>
          <w:szCs w:val="20"/>
        </w:rPr>
      </w:pPr>
      <w:r w:rsidRPr="00871AF3">
        <w:rPr>
          <w:b/>
          <w:sz w:val="20"/>
          <w:szCs w:val="20"/>
        </w:rPr>
        <w:t>2. COURSE CONTENT</w:t>
      </w:r>
      <w:r w:rsidRPr="00BE63CF">
        <w:rPr>
          <w:sz w:val="20"/>
          <w:szCs w:val="20"/>
        </w:rPr>
        <w:t xml:space="preserve"> The course content is organized into commonly taught units of study that provide a suggested sequence for the course. These units comprise the content and conceptual understandings that colleges and universities typically expect students to master to qualify for college credit and/or placement. This content is grounded in themes, which are cross-cutting concepts that build conceptual understanding and spiral throughout the course.</w:t>
      </w:r>
      <w:r w:rsidR="00474F36">
        <w:rPr>
          <w:rFonts w:ascii="Comic Sans MS" w:hAnsi="Comic Sans MS"/>
          <w:sz w:val="20"/>
        </w:rPr>
        <w:t xml:space="preserve"> </w:t>
      </w:r>
      <w:r w:rsidR="00474F36">
        <w:rPr>
          <w:sz w:val="20"/>
          <w:szCs w:val="20"/>
        </w:rPr>
        <w:t xml:space="preserve"> </w:t>
      </w:r>
    </w:p>
    <w:p w14:paraId="27C2DCBC" w14:textId="77777777" w:rsidR="00474F36" w:rsidRDefault="00474F36" w:rsidP="00474F36">
      <w:pPr>
        <w:rPr>
          <w:sz w:val="20"/>
          <w:szCs w:val="20"/>
        </w:rPr>
      </w:pPr>
    </w:p>
    <w:p w14:paraId="799AF308" w14:textId="77777777" w:rsidR="00474F36" w:rsidRPr="00A6684C" w:rsidRDefault="00474F36" w:rsidP="00474F36">
      <w:pPr>
        <w:rPr>
          <w:b/>
          <w:sz w:val="20"/>
          <w:szCs w:val="20"/>
        </w:rPr>
      </w:pPr>
      <w:r w:rsidRPr="00A6684C">
        <w:rPr>
          <w:b/>
          <w:sz w:val="20"/>
          <w:szCs w:val="20"/>
        </w:rPr>
        <w:t>CLASS ROOM MATERIALS</w:t>
      </w:r>
    </w:p>
    <w:p w14:paraId="486A78D6" w14:textId="77777777" w:rsidR="00E57FBE" w:rsidRDefault="00474F36" w:rsidP="00E57FBE">
      <w:pPr>
        <w:rPr>
          <w:sz w:val="20"/>
          <w:szCs w:val="20"/>
        </w:rPr>
      </w:pPr>
      <w:r>
        <w:rPr>
          <w:sz w:val="20"/>
          <w:szCs w:val="20"/>
        </w:rPr>
        <w:t xml:space="preserve">Materials needed for the class </w:t>
      </w:r>
      <w:r w:rsidRPr="00F86541">
        <w:rPr>
          <w:b/>
          <w:sz w:val="20"/>
          <w:szCs w:val="20"/>
        </w:rPr>
        <w:t>EVERY DAY</w:t>
      </w:r>
      <w:r>
        <w:rPr>
          <w:b/>
          <w:sz w:val="20"/>
          <w:szCs w:val="20"/>
        </w:rPr>
        <w:t xml:space="preserve"> </w:t>
      </w:r>
      <w:r>
        <w:rPr>
          <w:sz w:val="20"/>
          <w:szCs w:val="20"/>
        </w:rPr>
        <w:t>(unless otherwise noted):</w:t>
      </w:r>
    </w:p>
    <w:p w14:paraId="37AA7831" w14:textId="547F7A98" w:rsidR="00474F36" w:rsidRPr="00122E00" w:rsidRDefault="00230034" w:rsidP="00474F36">
      <w:pPr>
        <w:pStyle w:val="ListParagraph"/>
        <w:numPr>
          <w:ilvl w:val="0"/>
          <w:numId w:val="1"/>
        </w:numPr>
        <w:autoSpaceDE w:val="0"/>
        <w:autoSpaceDN w:val="0"/>
        <w:adjustRightInd w:val="0"/>
        <w:rPr>
          <w:sz w:val="20"/>
        </w:rPr>
      </w:pPr>
      <w:r>
        <w:rPr>
          <w:sz w:val="20"/>
        </w:rPr>
        <w:t xml:space="preserve">Textbook </w:t>
      </w:r>
      <w:r w:rsidR="00997AA6">
        <w:rPr>
          <w:sz w:val="20"/>
        </w:rPr>
        <w:t xml:space="preserve">will be uploaded to Canvas by unit </w:t>
      </w:r>
    </w:p>
    <w:p w14:paraId="21D1D076" w14:textId="77777777" w:rsidR="00474F36" w:rsidRDefault="00215A5C" w:rsidP="00474F36">
      <w:pPr>
        <w:numPr>
          <w:ilvl w:val="0"/>
          <w:numId w:val="1"/>
        </w:numPr>
        <w:rPr>
          <w:sz w:val="20"/>
          <w:szCs w:val="20"/>
        </w:rPr>
      </w:pPr>
      <w:r>
        <w:rPr>
          <w:sz w:val="20"/>
          <w:szCs w:val="20"/>
        </w:rPr>
        <w:t>3 ring binder with 10</w:t>
      </w:r>
      <w:r w:rsidR="00CB6E38">
        <w:rPr>
          <w:sz w:val="20"/>
          <w:szCs w:val="20"/>
        </w:rPr>
        <w:t xml:space="preserve"> dividers (one for </w:t>
      </w:r>
      <w:r>
        <w:rPr>
          <w:sz w:val="20"/>
          <w:szCs w:val="20"/>
        </w:rPr>
        <w:t>each unit and important handouts)</w:t>
      </w:r>
    </w:p>
    <w:p w14:paraId="0936FE7C" w14:textId="77777777" w:rsidR="00474F36" w:rsidRDefault="00474F36" w:rsidP="00474F36">
      <w:pPr>
        <w:numPr>
          <w:ilvl w:val="0"/>
          <w:numId w:val="1"/>
        </w:numPr>
        <w:rPr>
          <w:sz w:val="20"/>
          <w:szCs w:val="20"/>
        </w:rPr>
      </w:pPr>
      <w:r>
        <w:rPr>
          <w:sz w:val="20"/>
          <w:szCs w:val="20"/>
        </w:rPr>
        <w:t>a Writing Utensil (i.e. pencil, and/or pen)</w:t>
      </w:r>
      <w:r w:rsidR="00CB6E38">
        <w:rPr>
          <w:sz w:val="20"/>
          <w:szCs w:val="20"/>
        </w:rPr>
        <w:t xml:space="preserve">-blue or black ink for essay writing </w:t>
      </w:r>
    </w:p>
    <w:p w14:paraId="1DCD96B1" w14:textId="77777777" w:rsidR="00474F36" w:rsidRDefault="00474F36" w:rsidP="00474F36">
      <w:pPr>
        <w:rPr>
          <w:sz w:val="20"/>
          <w:szCs w:val="20"/>
        </w:rPr>
      </w:pPr>
    </w:p>
    <w:p w14:paraId="731ACE41" w14:textId="085FDBC7" w:rsidR="00474F36" w:rsidRDefault="002251E4" w:rsidP="00474F36">
      <w:pPr>
        <w:rPr>
          <w:b/>
          <w:sz w:val="20"/>
          <w:szCs w:val="20"/>
        </w:rPr>
      </w:pPr>
      <w:r>
        <w:rPr>
          <w:b/>
          <w:sz w:val="20"/>
          <w:szCs w:val="20"/>
        </w:rPr>
        <w:t>Major Grades:</w:t>
      </w:r>
      <w:r w:rsidR="00CB6E38">
        <w:rPr>
          <w:b/>
          <w:sz w:val="20"/>
          <w:szCs w:val="20"/>
        </w:rPr>
        <w:t xml:space="preserve"> (40</w:t>
      </w:r>
      <w:proofErr w:type="gramStart"/>
      <w:r w:rsidR="00CB6E38">
        <w:rPr>
          <w:b/>
          <w:sz w:val="20"/>
          <w:szCs w:val="20"/>
        </w:rPr>
        <w:t>%</w:t>
      </w:r>
      <w:r>
        <w:rPr>
          <w:b/>
          <w:sz w:val="20"/>
          <w:szCs w:val="20"/>
        </w:rPr>
        <w:t xml:space="preserve"> </w:t>
      </w:r>
      <w:r w:rsidR="00CB6E38">
        <w:rPr>
          <w:b/>
          <w:sz w:val="20"/>
          <w:szCs w:val="20"/>
        </w:rPr>
        <w:t>)</w:t>
      </w:r>
      <w:proofErr w:type="gramEnd"/>
    </w:p>
    <w:p w14:paraId="068618A8" w14:textId="7C5CCDDE" w:rsidR="002251E4" w:rsidRPr="002251E4" w:rsidRDefault="002251E4" w:rsidP="00474F36">
      <w:pPr>
        <w:rPr>
          <w:bCs/>
          <w:sz w:val="20"/>
          <w:szCs w:val="20"/>
        </w:rPr>
      </w:pPr>
      <w:r>
        <w:rPr>
          <w:b/>
          <w:sz w:val="20"/>
          <w:szCs w:val="20"/>
        </w:rPr>
        <w:tab/>
      </w:r>
      <w:r>
        <w:rPr>
          <w:bCs/>
          <w:sz w:val="20"/>
          <w:szCs w:val="20"/>
        </w:rPr>
        <w:t>Major grades consist of tests, quizzes, and AP test style work (SAQ, LEQ, and DBQ)</w:t>
      </w:r>
    </w:p>
    <w:p w14:paraId="479AEFD8" w14:textId="77777777" w:rsidR="002251E4" w:rsidRPr="002251E4" w:rsidRDefault="00474F36" w:rsidP="002251E4">
      <w:pPr>
        <w:pStyle w:val="ListParagraph"/>
        <w:numPr>
          <w:ilvl w:val="0"/>
          <w:numId w:val="26"/>
        </w:numPr>
        <w:rPr>
          <w:rFonts w:ascii="Comic Sans MS" w:hAnsi="Comic Sans MS"/>
          <w:sz w:val="20"/>
          <w:szCs w:val="20"/>
        </w:rPr>
      </w:pPr>
      <w:r w:rsidRPr="002251E4">
        <w:rPr>
          <w:sz w:val="20"/>
          <w:szCs w:val="20"/>
        </w:rPr>
        <w:t xml:space="preserve">Tests will typically be administered at the end of each unit, covering the chapter(s) we have just </w:t>
      </w:r>
      <w:r w:rsidR="002251E4" w:rsidRPr="002251E4">
        <w:rPr>
          <w:sz w:val="20"/>
          <w:szCs w:val="20"/>
        </w:rPr>
        <w:t xml:space="preserve">studied. </w:t>
      </w:r>
      <w:r w:rsidRPr="002251E4">
        <w:rPr>
          <w:sz w:val="20"/>
          <w:szCs w:val="20"/>
        </w:rPr>
        <w:t xml:space="preserve">  Many tests will be patterned after the AP World History</w:t>
      </w:r>
      <w:r w:rsidR="00E57FBE" w:rsidRPr="002251E4">
        <w:rPr>
          <w:sz w:val="20"/>
          <w:szCs w:val="20"/>
        </w:rPr>
        <w:t>: Modern</w:t>
      </w:r>
      <w:r w:rsidRPr="002251E4">
        <w:rPr>
          <w:sz w:val="20"/>
          <w:szCs w:val="20"/>
        </w:rPr>
        <w:t xml:space="preserve"> </w:t>
      </w:r>
      <w:r w:rsidR="002251E4" w:rsidRPr="002251E4">
        <w:rPr>
          <w:sz w:val="20"/>
          <w:szCs w:val="20"/>
        </w:rPr>
        <w:t>examination</w:t>
      </w:r>
      <w:r w:rsidR="002251E4">
        <w:rPr>
          <w:sz w:val="20"/>
          <w:szCs w:val="20"/>
        </w:rPr>
        <w:t xml:space="preserve"> t</w:t>
      </w:r>
      <w:r w:rsidR="002251E4" w:rsidRPr="002251E4">
        <w:rPr>
          <w:sz w:val="20"/>
          <w:szCs w:val="20"/>
        </w:rPr>
        <w:t>he</w:t>
      </w:r>
      <w:r w:rsidRPr="002251E4">
        <w:rPr>
          <w:sz w:val="20"/>
          <w:szCs w:val="20"/>
        </w:rPr>
        <w:t xml:space="preserve"> style and frequency of tests, however, is subject to change.  </w:t>
      </w:r>
    </w:p>
    <w:p w14:paraId="1DF9FB59" w14:textId="77777777" w:rsidR="002251E4" w:rsidRPr="002251E4" w:rsidRDefault="00474F36" w:rsidP="002251E4">
      <w:pPr>
        <w:pStyle w:val="ListParagraph"/>
        <w:numPr>
          <w:ilvl w:val="0"/>
          <w:numId w:val="26"/>
        </w:numPr>
        <w:rPr>
          <w:rFonts w:ascii="Comic Sans MS" w:hAnsi="Comic Sans MS"/>
          <w:sz w:val="20"/>
          <w:szCs w:val="20"/>
        </w:rPr>
      </w:pPr>
      <w:r w:rsidRPr="002251E4">
        <w:rPr>
          <w:sz w:val="20"/>
          <w:szCs w:val="20"/>
        </w:rPr>
        <w:t xml:space="preserve">Grading percentage breakdown per nine weeks is as follows: </w:t>
      </w:r>
      <w:r w:rsidRPr="002251E4">
        <w:rPr>
          <w:sz w:val="20"/>
        </w:rPr>
        <w:t xml:space="preserve">tests and quizzes cover information from the readings, handouts, and lectures and are usually in a variety of formats including but not limited to; short answer, multiple-choice, online, etc. </w:t>
      </w:r>
    </w:p>
    <w:p w14:paraId="2D894F00" w14:textId="77777777" w:rsidR="002251E4" w:rsidRPr="002251E4" w:rsidRDefault="00474F36" w:rsidP="002251E4">
      <w:pPr>
        <w:pStyle w:val="ListParagraph"/>
        <w:numPr>
          <w:ilvl w:val="1"/>
          <w:numId w:val="26"/>
        </w:numPr>
        <w:rPr>
          <w:rFonts w:ascii="Comic Sans MS" w:hAnsi="Comic Sans MS"/>
          <w:sz w:val="20"/>
          <w:szCs w:val="20"/>
        </w:rPr>
      </w:pPr>
      <w:r w:rsidRPr="002251E4">
        <w:rPr>
          <w:sz w:val="20"/>
        </w:rPr>
        <w:t>The multiple-choice questions are taken from test banks, former AP tests, and are also teacher generated. Historical writing is an essential part of the AP World History curricul</w:t>
      </w:r>
      <w:r w:rsidR="00585F5F" w:rsidRPr="002251E4">
        <w:rPr>
          <w:sz w:val="20"/>
        </w:rPr>
        <w:t xml:space="preserve">um. </w:t>
      </w:r>
    </w:p>
    <w:p w14:paraId="750E8CD0" w14:textId="77777777" w:rsidR="00A4529C" w:rsidRPr="00A4529C" w:rsidRDefault="00585F5F" w:rsidP="002251E4">
      <w:pPr>
        <w:pStyle w:val="ListParagraph"/>
        <w:numPr>
          <w:ilvl w:val="1"/>
          <w:numId w:val="26"/>
        </w:numPr>
        <w:rPr>
          <w:rFonts w:ascii="Comic Sans MS" w:hAnsi="Comic Sans MS"/>
          <w:sz w:val="20"/>
          <w:szCs w:val="20"/>
        </w:rPr>
      </w:pPr>
      <w:r w:rsidRPr="002251E4">
        <w:rPr>
          <w:sz w:val="20"/>
        </w:rPr>
        <w:t>Students should expect</w:t>
      </w:r>
      <w:r w:rsidR="00474F36" w:rsidRPr="002251E4">
        <w:rPr>
          <w:sz w:val="20"/>
        </w:rPr>
        <w:t xml:space="preserve"> in-class and take-home essay assignments. As the year progresses, students can also expect in-class timed essays.</w:t>
      </w:r>
    </w:p>
    <w:p w14:paraId="6667782A" w14:textId="20153042" w:rsidR="00474F36" w:rsidRPr="00A4529C" w:rsidRDefault="00474F36" w:rsidP="00A4529C">
      <w:pPr>
        <w:pStyle w:val="ListParagraph"/>
        <w:numPr>
          <w:ilvl w:val="0"/>
          <w:numId w:val="26"/>
        </w:numPr>
        <w:rPr>
          <w:rFonts w:ascii="Comic Sans MS" w:hAnsi="Comic Sans MS"/>
          <w:sz w:val="20"/>
          <w:szCs w:val="20"/>
        </w:rPr>
      </w:pPr>
      <w:r w:rsidRPr="002251E4">
        <w:rPr>
          <w:sz w:val="20"/>
        </w:rPr>
        <w:t xml:space="preserve"> </w:t>
      </w:r>
      <w:r w:rsidRPr="002251E4">
        <w:rPr>
          <w:sz w:val="20"/>
          <w:szCs w:val="20"/>
        </w:rPr>
        <w:t>Multiple Choi</w:t>
      </w:r>
      <w:r w:rsidR="00E57FBE" w:rsidRPr="002251E4">
        <w:rPr>
          <w:sz w:val="20"/>
          <w:szCs w:val="20"/>
        </w:rPr>
        <w:t xml:space="preserve">ce Unit tests will consist of anywhere from </w:t>
      </w:r>
      <w:r w:rsidR="00A4529C">
        <w:rPr>
          <w:sz w:val="20"/>
          <w:szCs w:val="20"/>
        </w:rPr>
        <w:t>20-</w:t>
      </w:r>
      <w:r w:rsidR="002251E4">
        <w:rPr>
          <w:sz w:val="20"/>
          <w:szCs w:val="20"/>
        </w:rPr>
        <w:t>40</w:t>
      </w:r>
      <w:r w:rsidRPr="002251E4">
        <w:rPr>
          <w:sz w:val="20"/>
          <w:szCs w:val="20"/>
        </w:rPr>
        <w:t xml:space="preserve"> questions. There wi</w:t>
      </w:r>
      <w:r w:rsidR="00585F5F" w:rsidRPr="002251E4">
        <w:rPr>
          <w:sz w:val="20"/>
          <w:szCs w:val="20"/>
        </w:rPr>
        <w:t>ll be an approximate total of 9</w:t>
      </w:r>
      <w:r w:rsidRPr="002251E4">
        <w:rPr>
          <w:sz w:val="20"/>
          <w:szCs w:val="20"/>
        </w:rPr>
        <w:t xml:space="preserve"> Unit Tests all of which will be announced in advance. The </w:t>
      </w:r>
      <w:r w:rsidR="00A4529C" w:rsidRPr="002251E4">
        <w:rPr>
          <w:sz w:val="20"/>
          <w:szCs w:val="20"/>
        </w:rPr>
        <w:t>multiple-choice</w:t>
      </w:r>
      <w:r w:rsidRPr="002251E4">
        <w:rPr>
          <w:sz w:val="20"/>
          <w:szCs w:val="20"/>
        </w:rPr>
        <w:t xml:space="preserve"> exams will help ensure the students’ ability to be timely and accurate, both of which are instrumental in performing well on the AP World History</w:t>
      </w:r>
      <w:r w:rsidR="00E57FBE" w:rsidRPr="002251E4">
        <w:rPr>
          <w:sz w:val="20"/>
          <w:szCs w:val="20"/>
        </w:rPr>
        <w:t>: Modern</w:t>
      </w:r>
      <w:r w:rsidRPr="002251E4">
        <w:rPr>
          <w:sz w:val="20"/>
          <w:szCs w:val="20"/>
        </w:rPr>
        <w:t xml:space="preserve"> Examination. </w:t>
      </w:r>
    </w:p>
    <w:p w14:paraId="76C86A0D" w14:textId="1F0AA584" w:rsidR="00A4529C" w:rsidRPr="002251E4" w:rsidRDefault="00A4529C" w:rsidP="00A4529C">
      <w:pPr>
        <w:pStyle w:val="ListParagraph"/>
        <w:numPr>
          <w:ilvl w:val="0"/>
          <w:numId w:val="26"/>
        </w:numPr>
        <w:rPr>
          <w:rFonts w:ascii="Comic Sans MS" w:hAnsi="Comic Sans MS"/>
          <w:sz w:val="20"/>
          <w:szCs w:val="20"/>
        </w:rPr>
      </w:pPr>
      <w:r>
        <w:rPr>
          <w:sz w:val="20"/>
          <w:szCs w:val="20"/>
        </w:rPr>
        <w:t xml:space="preserve">Quizzes: will be given every time we have a reading assignment. I will ensure dates are listed </w:t>
      </w:r>
      <w:proofErr w:type="gramStart"/>
      <w:r>
        <w:rPr>
          <w:sz w:val="20"/>
          <w:szCs w:val="20"/>
        </w:rPr>
        <w:t>in</w:t>
      </w:r>
      <w:proofErr w:type="gramEnd"/>
      <w:r>
        <w:rPr>
          <w:sz w:val="20"/>
          <w:szCs w:val="20"/>
        </w:rPr>
        <w:t xml:space="preserve"> Canvas and on the Promethean Board.   </w:t>
      </w:r>
      <w:r>
        <w:rPr>
          <w:b/>
          <w:bCs/>
          <w:sz w:val="20"/>
          <w:szCs w:val="20"/>
        </w:rPr>
        <w:t xml:space="preserve">Quizzes will not be made up. I </w:t>
      </w:r>
      <w:proofErr w:type="gramStart"/>
      <w:r>
        <w:rPr>
          <w:b/>
          <w:bCs/>
          <w:sz w:val="20"/>
          <w:szCs w:val="20"/>
        </w:rPr>
        <w:t>drop</w:t>
      </w:r>
      <w:proofErr w:type="gramEnd"/>
      <w:r>
        <w:rPr>
          <w:b/>
          <w:bCs/>
          <w:sz w:val="20"/>
          <w:szCs w:val="20"/>
        </w:rPr>
        <w:t xml:space="preserve"> the lowest quiz grade and we take so many that missing one or two will not affect your overall grade. YOU NEED TO ENSURE YOU ARE IN CLASS DAILY.</w:t>
      </w:r>
    </w:p>
    <w:p w14:paraId="2A79DA78" w14:textId="50B9AF0D" w:rsidR="00474F36" w:rsidRPr="003F0244" w:rsidRDefault="003F0244" w:rsidP="00474F36">
      <w:pPr>
        <w:rPr>
          <w:sz w:val="20"/>
          <w:szCs w:val="20"/>
        </w:rPr>
      </w:pPr>
      <w:r>
        <w:rPr>
          <w:b/>
          <w:sz w:val="20"/>
          <w:szCs w:val="20"/>
        </w:rPr>
        <w:t xml:space="preserve"> Grade Recovery Plan: </w:t>
      </w:r>
      <w:r>
        <w:rPr>
          <w:sz w:val="20"/>
          <w:szCs w:val="20"/>
        </w:rPr>
        <w:t xml:space="preserve">I use a square root curve for your exam but if you make between a 79-70 before the SRC, you must come after school and complete a test analysis sheet. If you make below a 70, you will be assigned specific AP daily videos, Heimler’s History videos, </w:t>
      </w:r>
      <w:proofErr w:type="spellStart"/>
      <w:r>
        <w:rPr>
          <w:sz w:val="20"/>
          <w:szCs w:val="20"/>
        </w:rPr>
        <w:t>HipHughes</w:t>
      </w:r>
      <w:proofErr w:type="spellEnd"/>
      <w:r>
        <w:rPr>
          <w:sz w:val="20"/>
          <w:szCs w:val="20"/>
        </w:rPr>
        <w:t xml:space="preserve">, or Khan Academy videos (I let you choose) and then you may retake the test. </w:t>
      </w:r>
      <w:r w:rsidR="00A4529C">
        <w:rPr>
          <w:sz w:val="20"/>
          <w:szCs w:val="20"/>
        </w:rPr>
        <w:t xml:space="preserve">Retakes replace the first grade. </w:t>
      </w:r>
    </w:p>
    <w:p w14:paraId="1FBF070F" w14:textId="56575AD4" w:rsidR="00474F36" w:rsidRDefault="00A4529C" w:rsidP="00474F36">
      <w:pPr>
        <w:rPr>
          <w:b/>
          <w:sz w:val="20"/>
          <w:szCs w:val="20"/>
        </w:rPr>
      </w:pPr>
      <w:r>
        <w:rPr>
          <w:b/>
          <w:sz w:val="20"/>
          <w:szCs w:val="20"/>
        </w:rPr>
        <w:t>Minor Grades</w:t>
      </w:r>
      <w:r w:rsidR="009A7FA3">
        <w:rPr>
          <w:b/>
          <w:sz w:val="20"/>
          <w:szCs w:val="20"/>
        </w:rPr>
        <w:t>:</w:t>
      </w:r>
      <w:r>
        <w:rPr>
          <w:b/>
          <w:sz w:val="20"/>
          <w:szCs w:val="20"/>
        </w:rPr>
        <w:t xml:space="preserve"> (60%)</w:t>
      </w:r>
    </w:p>
    <w:p w14:paraId="7E7E9FA4" w14:textId="080131AF" w:rsidR="00474F36" w:rsidRDefault="00CB6E38" w:rsidP="00474F36">
      <w:pPr>
        <w:rPr>
          <w:sz w:val="20"/>
          <w:szCs w:val="20"/>
        </w:rPr>
      </w:pPr>
      <w:r>
        <w:rPr>
          <w:sz w:val="20"/>
          <w:szCs w:val="20"/>
        </w:rPr>
        <w:t xml:space="preserve"> </w:t>
      </w:r>
      <w:r w:rsidR="003F0244">
        <w:rPr>
          <w:sz w:val="20"/>
          <w:szCs w:val="20"/>
        </w:rPr>
        <w:t xml:space="preserve"> AP is not like other classes you will take. It is your responsibility to learn the material and I will teach you the skills necessary to make a 3 or better on the AP exam using the content material you have learned. Failure to complete assignments in on time will cause not only a poor grade in the class but a poor grade on the AP exam. </w:t>
      </w:r>
    </w:p>
    <w:p w14:paraId="5ABF4492" w14:textId="4FCB3BF4" w:rsidR="00474F36" w:rsidRDefault="00474F36" w:rsidP="00CB6E38">
      <w:pPr>
        <w:ind w:firstLine="720"/>
        <w:rPr>
          <w:sz w:val="20"/>
          <w:szCs w:val="20"/>
        </w:rPr>
      </w:pPr>
      <w:r w:rsidRPr="00CB6E38">
        <w:rPr>
          <w:b/>
          <w:i/>
          <w:sz w:val="20"/>
          <w:szCs w:val="20"/>
        </w:rPr>
        <w:t>Reading</w:t>
      </w:r>
      <w:r w:rsidR="00A4529C">
        <w:rPr>
          <w:b/>
          <w:i/>
          <w:sz w:val="20"/>
          <w:szCs w:val="20"/>
        </w:rPr>
        <w:t>/Written</w:t>
      </w:r>
      <w:r w:rsidRPr="00CB6E38">
        <w:rPr>
          <w:b/>
          <w:i/>
          <w:sz w:val="20"/>
          <w:szCs w:val="20"/>
        </w:rPr>
        <w:t xml:space="preserve"> Homework</w:t>
      </w:r>
      <w:r>
        <w:rPr>
          <w:sz w:val="20"/>
          <w:szCs w:val="20"/>
        </w:rPr>
        <w:t xml:space="preserve"> will be required every night, unless otherwise stated by the teacher</w:t>
      </w:r>
      <w:r w:rsidR="00A4529C">
        <w:rPr>
          <w:sz w:val="20"/>
          <w:szCs w:val="20"/>
        </w:rPr>
        <w:t xml:space="preserve">. Students are responsible for reading and completing written homework as it is assigned. They may work together in assigned groups </w:t>
      </w:r>
      <w:r w:rsidR="00D45E43">
        <w:rPr>
          <w:sz w:val="20"/>
          <w:szCs w:val="20"/>
        </w:rPr>
        <w:t xml:space="preserve">(for discussion purposes) but must complete all homework. Homework will consist of AP Study questions in the </w:t>
      </w:r>
      <w:proofErr w:type="gramStart"/>
      <w:r w:rsidR="00D45E43">
        <w:rPr>
          <w:sz w:val="20"/>
          <w:szCs w:val="20"/>
        </w:rPr>
        <w:t>book(</w:t>
      </w:r>
      <w:proofErr w:type="gramEnd"/>
      <w:r w:rsidR="00D45E43">
        <w:rPr>
          <w:sz w:val="20"/>
          <w:szCs w:val="20"/>
        </w:rPr>
        <w:t xml:space="preserve">more on that in class)  </w:t>
      </w:r>
    </w:p>
    <w:p w14:paraId="5382D479" w14:textId="0314A66B" w:rsidR="005C57CD" w:rsidRPr="005C57CD" w:rsidRDefault="005C57CD" w:rsidP="00DD2B2E">
      <w:pPr>
        <w:ind w:firstLine="720"/>
        <w:rPr>
          <w:sz w:val="20"/>
          <w:szCs w:val="20"/>
        </w:rPr>
      </w:pPr>
      <w:r w:rsidRPr="00CB6E38">
        <w:rPr>
          <w:b/>
          <w:i/>
          <w:sz w:val="20"/>
          <w:szCs w:val="20"/>
        </w:rPr>
        <w:t>Classwork</w:t>
      </w:r>
      <w:r>
        <w:rPr>
          <w:i/>
          <w:sz w:val="20"/>
          <w:szCs w:val="20"/>
        </w:rPr>
        <w:t>:</w:t>
      </w:r>
      <w:r w:rsidR="00D45E43">
        <w:rPr>
          <w:iCs/>
          <w:sz w:val="20"/>
          <w:szCs w:val="20"/>
        </w:rPr>
        <w:t xml:space="preserve"> Discussion of previous night’s homework and any other assignments that is not an AP test assignment. </w:t>
      </w:r>
      <w:r w:rsidR="00D45E43">
        <w:rPr>
          <w:sz w:val="20"/>
          <w:szCs w:val="20"/>
        </w:rPr>
        <w:t>Students</w:t>
      </w:r>
      <w:r>
        <w:rPr>
          <w:sz w:val="20"/>
          <w:szCs w:val="20"/>
        </w:rPr>
        <w:t xml:space="preserve"> will have ample opportunities in the classroom to show mastery of the unit topic, theme, historical thinking skill or reasoning process we are covering in class. They will need to complete all assignments in a timely manner to ensure they are graded prior to the test. This will </w:t>
      </w:r>
      <w:r w:rsidR="00AC35E2">
        <w:rPr>
          <w:sz w:val="20"/>
          <w:szCs w:val="20"/>
        </w:rPr>
        <w:t>help students to ensure they do the best not only</w:t>
      </w:r>
      <w:r w:rsidR="00DD2B2E">
        <w:rPr>
          <w:sz w:val="20"/>
          <w:szCs w:val="20"/>
        </w:rPr>
        <w:t xml:space="preserve"> in class but also on the test.</w:t>
      </w:r>
    </w:p>
    <w:p w14:paraId="5D1E0C62" w14:textId="77777777" w:rsidR="00474F36" w:rsidRPr="00A14C99" w:rsidRDefault="00474F36" w:rsidP="00474F36">
      <w:pPr>
        <w:rPr>
          <w:sz w:val="20"/>
          <w:szCs w:val="20"/>
        </w:rPr>
      </w:pPr>
    </w:p>
    <w:p w14:paraId="64CDF10D" w14:textId="77777777" w:rsidR="00474F36" w:rsidRPr="000441AD" w:rsidRDefault="00474F36" w:rsidP="00474F36">
      <w:pPr>
        <w:rPr>
          <w:b/>
          <w:sz w:val="20"/>
          <w:szCs w:val="20"/>
        </w:rPr>
      </w:pPr>
      <w:r w:rsidRPr="000441AD">
        <w:rPr>
          <w:b/>
          <w:sz w:val="20"/>
          <w:szCs w:val="20"/>
        </w:rPr>
        <w:t>MAKE</w:t>
      </w:r>
      <w:r>
        <w:rPr>
          <w:b/>
          <w:sz w:val="20"/>
          <w:szCs w:val="20"/>
        </w:rPr>
        <w:t>-</w:t>
      </w:r>
      <w:r w:rsidRPr="000441AD">
        <w:rPr>
          <w:b/>
          <w:sz w:val="20"/>
          <w:szCs w:val="20"/>
        </w:rPr>
        <w:t>UP WORK</w:t>
      </w:r>
      <w:r w:rsidR="00215A5C">
        <w:rPr>
          <w:b/>
          <w:sz w:val="20"/>
          <w:szCs w:val="20"/>
        </w:rPr>
        <w:t>/LATE WORK POLICY</w:t>
      </w:r>
    </w:p>
    <w:p w14:paraId="4BA57DAD" w14:textId="77777777" w:rsidR="00474F36" w:rsidRDefault="00474F36" w:rsidP="00474F36">
      <w:pPr>
        <w:rPr>
          <w:sz w:val="20"/>
          <w:szCs w:val="20"/>
        </w:rPr>
      </w:pPr>
      <w:r>
        <w:rPr>
          <w:sz w:val="20"/>
          <w:szCs w:val="20"/>
        </w:rPr>
        <w:t>Students may make up tests and homework when they bring in an excuse that meets with the guidelines of an excused absence as stated by the Rich</w:t>
      </w:r>
      <w:r w:rsidR="00DD2B2E">
        <w:rPr>
          <w:sz w:val="20"/>
          <w:szCs w:val="20"/>
        </w:rPr>
        <w:t>mond County Board of Education.</w:t>
      </w:r>
      <w:r w:rsidRPr="008B25DD">
        <w:rPr>
          <w:rFonts w:ascii="Comic Sans MS" w:hAnsi="Comic Sans MS"/>
          <w:sz w:val="20"/>
          <w:szCs w:val="20"/>
        </w:rPr>
        <w:t xml:space="preserve"> </w:t>
      </w:r>
      <w:r w:rsidRPr="008B25DD">
        <w:rPr>
          <w:sz w:val="20"/>
          <w:szCs w:val="20"/>
        </w:rPr>
        <w:t xml:space="preserve">Tests and other work missed during an excused absence should be made up within 5 school days.  It is the responsibility of the student to check on what was missed during an absence. </w:t>
      </w:r>
      <w:r w:rsidRPr="008B25DD">
        <w:rPr>
          <w:b/>
          <w:sz w:val="20"/>
          <w:szCs w:val="20"/>
        </w:rPr>
        <w:t xml:space="preserve">If a student is absent, he/she must turn </w:t>
      </w:r>
      <w:r>
        <w:rPr>
          <w:b/>
          <w:sz w:val="20"/>
          <w:szCs w:val="20"/>
        </w:rPr>
        <w:t>in their excuse within 5 school</w:t>
      </w:r>
      <w:r w:rsidRPr="008B25DD">
        <w:rPr>
          <w:b/>
          <w:sz w:val="20"/>
          <w:szCs w:val="20"/>
        </w:rPr>
        <w:t xml:space="preserve"> days. Failure to do so will result in the absence becoming permanently unexcused.</w:t>
      </w:r>
      <w:r w:rsidRPr="008B25DD">
        <w:rPr>
          <w:sz w:val="20"/>
          <w:szCs w:val="20"/>
        </w:rPr>
        <w:t xml:space="preserve"> In the case of an unexcused absence, students are allowed </w:t>
      </w:r>
      <w:r w:rsidRPr="008B25DD">
        <w:rPr>
          <w:b/>
          <w:sz w:val="20"/>
          <w:szCs w:val="20"/>
        </w:rPr>
        <w:t>ONLY</w:t>
      </w:r>
      <w:r w:rsidRPr="008B25DD">
        <w:rPr>
          <w:sz w:val="20"/>
          <w:szCs w:val="20"/>
        </w:rPr>
        <w:t xml:space="preserve"> to make up major test and projects. </w:t>
      </w:r>
      <w:r w:rsidR="00DD2B2E">
        <w:rPr>
          <w:sz w:val="20"/>
          <w:szCs w:val="20"/>
        </w:rPr>
        <w:t xml:space="preserve">ALL ASSIGNMENTS WILL BE ON CANVAS FOR YOU TO COMPLETE AT HOME. </w:t>
      </w:r>
    </w:p>
    <w:p w14:paraId="26D33CA7" w14:textId="0B786A85" w:rsidR="00215A5C" w:rsidRPr="008B25DD" w:rsidRDefault="00215A5C" w:rsidP="00474F36">
      <w:pPr>
        <w:rPr>
          <w:sz w:val="20"/>
          <w:szCs w:val="20"/>
        </w:rPr>
      </w:pPr>
      <w:r>
        <w:rPr>
          <w:sz w:val="20"/>
          <w:szCs w:val="20"/>
        </w:rPr>
        <w:tab/>
        <w:t xml:space="preserve">Late work Policy: </w:t>
      </w:r>
      <w:r w:rsidR="00D45E43">
        <w:rPr>
          <w:sz w:val="20"/>
          <w:szCs w:val="20"/>
        </w:rPr>
        <w:t xml:space="preserve">There is no late work policy; once the chapter test has been completed, no late work will be taken up. However, students are allowed to redo any test as stated in the grade recovery plan within 7 school days of the first test date. I will not approach students about retaking a test, that is their responsibility. They will bring home a redo/retake form for parents to sign and then must complete assigned work to retake the test within 7 days. </w:t>
      </w:r>
    </w:p>
    <w:p w14:paraId="10CA8E3D" w14:textId="4EFCC583" w:rsidR="00474F36" w:rsidRPr="008B25DD" w:rsidRDefault="00474F36" w:rsidP="00474F36">
      <w:pPr>
        <w:rPr>
          <w:sz w:val="20"/>
          <w:szCs w:val="20"/>
        </w:rPr>
      </w:pPr>
      <w:r w:rsidRPr="008B25DD">
        <w:rPr>
          <w:sz w:val="20"/>
          <w:szCs w:val="20"/>
        </w:rPr>
        <w:t xml:space="preserve">Parents and students </w:t>
      </w:r>
      <w:r w:rsidR="00D45E43">
        <w:rPr>
          <w:sz w:val="20"/>
          <w:szCs w:val="20"/>
        </w:rPr>
        <w:t>can</w:t>
      </w:r>
      <w:r w:rsidRPr="008B25DD">
        <w:rPr>
          <w:sz w:val="20"/>
          <w:szCs w:val="20"/>
        </w:rPr>
        <w:t xml:space="preserve"> access grades </w:t>
      </w:r>
      <w:r w:rsidR="00D45E43">
        <w:rPr>
          <w:sz w:val="20"/>
          <w:szCs w:val="20"/>
        </w:rPr>
        <w:t xml:space="preserve">through Infinite Campus. Failing students will receive </w:t>
      </w:r>
      <w:r w:rsidR="00BE6F2D">
        <w:rPr>
          <w:sz w:val="20"/>
          <w:szCs w:val="20"/>
        </w:rPr>
        <w:t xml:space="preserve">an email mid-month, starting in September, and a phone call at the end of the month. </w:t>
      </w:r>
      <w:r w:rsidRPr="008B25DD">
        <w:rPr>
          <w:sz w:val="20"/>
          <w:szCs w:val="20"/>
        </w:rPr>
        <w:t xml:space="preserve">  </w:t>
      </w:r>
      <w:r w:rsidR="00BE6F2D" w:rsidRPr="008B25DD">
        <w:rPr>
          <w:sz w:val="20"/>
          <w:szCs w:val="20"/>
        </w:rPr>
        <w:t>Apart from</w:t>
      </w:r>
      <w:r w:rsidRPr="008B25DD">
        <w:rPr>
          <w:sz w:val="20"/>
          <w:szCs w:val="20"/>
        </w:rPr>
        <w:t xml:space="preserve"> essays and major projects, grades are generally posted within 5 school days of being taken up (or of a test/quiz being </w:t>
      </w:r>
      <w:r>
        <w:rPr>
          <w:sz w:val="20"/>
          <w:szCs w:val="20"/>
        </w:rPr>
        <w:t xml:space="preserve">given).  </w:t>
      </w:r>
      <w:r w:rsidRPr="008B25DD">
        <w:rPr>
          <w:sz w:val="20"/>
          <w:szCs w:val="20"/>
        </w:rPr>
        <w:t>P</w:t>
      </w:r>
      <w:r>
        <w:rPr>
          <w:sz w:val="20"/>
          <w:szCs w:val="20"/>
        </w:rPr>
        <w:t xml:space="preserve">arents are welcome to </w:t>
      </w:r>
      <w:r w:rsidR="00AC35E2">
        <w:rPr>
          <w:sz w:val="20"/>
          <w:szCs w:val="20"/>
        </w:rPr>
        <w:t>contact the teacher by</w:t>
      </w:r>
      <w:r>
        <w:rPr>
          <w:sz w:val="20"/>
          <w:szCs w:val="20"/>
        </w:rPr>
        <w:t xml:space="preserve"> email: </w:t>
      </w:r>
      <w:hyperlink r:id="rId5" w:history="1">
        <w:r w:rsidR="00AC35E2" w:rsidRPr="00EF393A">
          <w:rPr>
            <w:rStyle w:val="Hyperlink"/>
            <w:sz w:val="20"/>
            <w:szCs w:val="20"/>
          </w:rPr>
          <w:t>campbst@richmond.k12.ga.us</w:t>
        </w:r>
      </w:hyperlink>
      <w:r>
        <w:rPr>
          <w:sz w:val="20"/>
          <w:szCs w:val="20"/>
        </w:rPr>
        <w:t xml:space="preserve"> .</w:t>
      </w:r>
      <w:r w:rsidRPr="008B25DD">
        <w:rPr>
          <w:sz w:val="20"/>
          <w:szCs w:val="20"/>
        </w:rPr>
        <w:t xml:space="preserve"> </w:t>
      </w:r>
    </w:p>
    <w:p w14:paraId="45BF7D25" w14:textId="77777777" w:rsidR="00474F36" w:rsidRDefault="00474F36" w:rsidP="00474F36">
      <w:pPr>
        <w:rPr>
          <w:sz w:val="20"/>
          <w:szCs w:val="20"/>
        </w:rPr>
      </w:pPr>
    </w:p>
    <w:p w14:paraId="6C9F91C1" w14:textId="77777777" w:rsidR="002C3615" w:rsidRDefault="002C3615" w:rsidP="00474F36">
      <w:pPr>
        <w:rPr>
          <w:sz w:val="20"/>
          <w:szCs w:val="20"/>
        </w:rPr>
      </w:pPr>
    </w:p>
    <w:p w14:paraId="40A78B28" w14:textId="77777777" w:rsidR="00474F36" w:rsidRPr="00C51EF6" w:rsidRDefault="00474F36" w:rsidP="00474F36">
      <w:pPr>
        <w:rPr>
          <w:b/>
          <w:sz w:val="20"/>
          <w:szCs w:val="20"/>
        </w:rPr>
      </w:pPr>
      <w:r w:rsidRPr="00C51EF6">
        <w:rPr>
          <w:b/>
          <w:sz w:val="20"/>
          <w:szCs w:val="20"/>
        </w:rPr>
        <w:t>GRADING RUBRIC</w:t>
      </w:r>
    </w:p>
    <w:p w14:paraId="769242B0" w14:textId="77777777" w:rsidR="00474F36" w:rsidRDefault="00474F36" w:rsidP="00474F36">
      <w:pPr>
        <w:rPr>
          <w:sz w:val="20"/>
          <w:szCs w:val="20"/>
        </w:rPr>
      </w:pPr>
      <w:r>
        <w:rPr>
          <w:sz w:val="20"/>
          <w:szCs w:val="20"/>
        </w:rPr>
        <w:t xml:space="preserve">A general grading rubric for each assignment is included with this syllabus.  The teacher will use this rubric in grading each student’s assignment.  The teacher reserves the right to make changes in the rubric or use another rubric when and if it becomes necessary. </w:t>
      </w:r>
    </w:p>
    <w:p w14:paraId="64154CE0" w14:textId="77777777" w:rsidR="00474F36" w:rsidRDefault="00474F36" w:rsidP="00474F36">
      <w:pPr>
        <w:rPr>
          <w:sz w:val="20"/>
          <w:szCs w:val="20"/>
        </w:rPr>
      </w:pPr>
    </w:p>
    <w:p w14:paraId="20331FCB" w14:textId="77777777" w:rsidR="00474F36" w:rsidRPr="00566A49" w:rsidRDefault="00474F36" w:rsidP="00474F36">
      <w:pPr>
        <w:pStyle w:val="Heading2"/>
        <w:rPr>
          <w:rFonts w:ascii="Times New Roman" w:hAnsi="Times New Roman"/>
        </w:rPr>
      </w:pPr>
      <w:r>
        <w:rPr>
          <w:rFonts w:ascii="Times New Roman" w:hAnsi="Times New Roman"/>
        </w:rPr>
        <w:lastRenderedPageBreak/>
        <w:t>THEMES</w:t>
      </w:r>
    </w:p>
    <w:p w14:paraId="6457703B" w14:textId="77777777" w:rsidR="00871AF3" w:rsidRDefault="00871AF3" w:rsidP="00474F36">
      <w:pPr>
        <w:rPr>
          <w:sz w:val="20"/>
          <w:szCs w:val="20"/>
        </w:rPr>
      </w:pPr>
      <w:r w:rsidRPr="00871AF3">
        <w:rPr>
          <w:sz w:val="20"/>
          <w:szCs w:val="20"/>
        </w:rPr>
        <w:t xml:space="preserve">The themes serve as the connective tissue of the course and enable students to create meaningful connections across units. They are often broader ideas that become threads that run throughout the course. Revisiting them and applying them in a variety of contexts helps students to develop deeper conceptual understanding. Below are the themes of the course and a brief description of each. </w:t>
      </w:r>
    </w:p>
    <w:p w14:paraId="09797E33" w14:textId="77777777" w:rsidR="00871AF3" w:rsidRDefault="00871AF3" w:rsidP="00474F36">
      <w:pPr>
        <w:rPr>
          <w:sz w:val="20"/>
          <w:szCs w:val="20"/>
        </w:rPr>
      </w:pPr>
      <w:r w:rsidRPr="007B1D2E">
        <w:rPr>
          <w:b/>
          <w:i/>
          <w:sz w:val="20"/>
          <w:szCs w:val="20"/>
        </w:rPr>
        <w:t>THEME 1: HUMANS AND THE ENVIRONMENT (ENV)</w:t>
      </w:r>
      <w:r w:rsidRPr="00871AF3">
        <w:rPr>
          <w:sz w:val="20"/>
          <w:szCs w:val="20"/>
        </w:rPr>
        <w:t xml:space="preserve"> The environment shapes human societies, and as populations grow and change, these populations in turn shape their environments. </w:t>
      </w:r>
    </w:p>
    <w:p w14:paraId="14EB1A2F" w14:textId="77777777" w:rsidR="00871AF3" w:rsidRDefault="00871AF3" w:rsidP="00474F36">
      <w:pPr>
        <w:rPr>
          <w:sz w:val="20"/>
          <w:szCs w:val="20"/>
        </w:rPr>
      </w:pPr>
      <w:r w:rsidRPr="007B1D2E">
        <w:rPr>
          <w:b/>
          <w:i/>
          <w:sz w:val="20"/>
          <w:szCs w:val="20"/>
        </w:rPr>
        <w:t>THEME 2: CULTURAL DEVELOPMENTS AND INTERACTIONS (CDI)</w:t>
      </w:r>
      <w:r w:rsidRPr="00871AF3">
        <w:rPr>
          <w:sz w:val="20"/>
          <w:szCs w:val="20"/>
        </w:rPr>
        <w:t xml:space="preserve"> The development of ideas, beliefs, and religions illustrates how groups in society view themselves, and the interactions of societies and their beliefs often have political, social, and cultural implications. </w:t>
      </w:r>
    </w:p>
    <w:p w14:paraId="1A5844A2" w14:textId="77777777" w:rsidR="00871AF3" w:rsidRDefault="00871AF3" w:rsidP="00474F36">
      <w:pPr>
        <w:rPr>
          <w:sz w:val="20"/>
          <w:szCs w:val="20"/>
        </w:rPr>
      </w:pPr>
      <w:r w:rsidRPr="007B1D2E">
        <w:rPr>
          <w:b/>
          <w:i/>
          <w:sz w:val="20"/>
          <w:szCs w:val="20"/>
        </w:rPr>
        <w:t>THEME 3: GOVERNANCE (GOV)</w:t>
      </w:r>
      <w:r w:rsidRPr="00871AF3">
        <w:rPr>
          <w:sz w:val="20"/>
          <w:szCs w:val="20"/>
        </w:rPr>
        <w:t xml:space="preserve"> A variety of internal and external factors contribute to state formation, expansion, and decline. Governments maintain order through a variety of administrative institutions, policies, and procedures, and governments obtain, retain, and exercise power in different ways and for different purposes. </w:t>
      </w:r>
      <w:r w:rsidRPr="007B1D2E">
        <w:rPr>
          <w:b/>
          <w:i/>
          <w:sz w:val="20"/>
          <w:szCs w:val="20"/>
        </w:rPr>
        <w:t>THEME 4: ECONOMIC SYSTEMS (ECN)</w:t>
      </w:r>
      <w:r w:rsidRPr="00871AF3">
        <w:rPr>
          <w:sz w:val="20"/>
          <w:szCs w:val="20"/>
        </w:rPr>
        <w:t xml:space="preserve"> As societies develop, they affect and are affected by the ways that they produce, exchange, and consume goods and services. </w:t>
      </w:r>
    </w:p>
    <w:p w14:paraId="474DC03C" w14:textId="77777777" w:rsidR="00871AF3" w:rsidRDefault="00871AF3" w:rsidP="00474F36">
      <w:pPr>
        <w:rPr>
          <w:sz w:val="20"/>
          <w:szCs w:val="20"/>
        </w:rPr>
      </w:pPr>
      <w:r w:rsidRPr="007B1D2E">
        <w:rPr>
          <w:b/>
          <w:i/>
          <w:sz w:val="20"/>
          <w:szCs w:val="20"/>
        </w:rPr>
        <w:t>THEME 5: SOCIAL INTERACTIONS AND ORGANIZATION (SIO)</w:t>
      </w:r>
      <w:r w:rsidRPr="00871AF3">
        <w:rPr>
          <w:sz w:val="20"/>
          <w:szCs w:val="20"/>
        </w:rPr>
        <w:t xml:space="preserve"> The process by which societies group their members and the norms that govern the interactions between these groups and between individuals influence political, economic, and cultural institutions and organization. </w:t>
      </w:r>
    </w:p>
    <w:p w14:paraId="0CD49F48" w14:textId="77777777" w:rsidR="00871AF3" w:rsidRPr="00871AF3" w:rsidRDefault="00871AF3" w:rsidP="00474F36">
      <w:pPr>
        <w:rPr>
          <w:sz w:val="20"/>
          <w:szCs w:val="20"/>
        </w:rPr>
      </w:pPr>
      <w:r w:rsidRPr="007B1D2E">
        <w:rPr>
          <w:b/>
          <w:i/>
          <w:sz w:val="20"/>
          <w:szCs w:val="20"/>
        </w:rPr>
        <w:t>THEME 6: TECHNOLOGY AND INNOVATION (TEC)</w:t>
      </w:r>
      <w:r w:rsidRPr="00871AF3">
        <w:rPr>
          <w:sz w:val="20"/>
          <w:szCs w:val="20"/>
        </w:rPr>
        <w:t xml:space="preserve"> Human adaptation and innovation have resulted in increased efficiency, comfort, and security, and technological advances have shaped human development and interactions with both intended and unintended consequences. </w:t>
      </w:r>
    </w:p>
    <w:p w14:paraId="53EF4CB2" w14:textId="77777777" w:rsidR="00474F36" w:rsidRPr="00871AF3" w:rsidRDefault="00474F36" w:rsidP="00871AF3">
      <w:pPr>
        <w:rPr>
          <w:sz w:val="20"/>
        </w:rPr>
      </w:pPr>
    </w:p>
    <w:p w14:paraId="1E5E23B4" w14:textId="77777777" w:rsidR="00474F36" w:rsidRPr="00566A49" w:rsidRDefault="00474F36" w:rsidP="00474F36">
      <w:pPr>
        <w:pStyle w:val="Heading2"/>
        <w:tabs>
          <w:tab w:val="left" w:pos="315"/>
        </w:tabs>
        <w:rPr>
          <w:rFonts w:ascii="Times New Roman" w:hAnsi="Times New Roman"/>
        </w:rPr>
      </w:pPr>
      <w:r w:rsidRPr="00566A49">
        <w:rPr>
          <w:rFonts w:ascii="Times New Roman" w:hAnsi="Times New Roman"/>
        </w:rPr>
        <w:t xml:space="preserve">AP Examination </w:t>
      </w:r>
    </w:p>
    <w:p w14:paraId="1C8C7E78" w14:textId="1DC718AA" w:rsidR="00474F36" w:rsidRDefault="00565D08" w:rsidP="00871AF3">
      <w:pPr>
        <w:tabs>
          <w:tab w:val="left" w:pos="315"/>
        </w:tabs>
        <w:rPr>
          <w:sz w:val="20"/>
          <w:szCs w:val="20"/>
        </w:rPr>
      </w:pPr>
      <w:r>
        <w:rPr>
          <w:sz w:val="20"/>
        </w:rPr>
        <w:t>2021</w:t>
      </w:r>
      <w:r w:rsidR="00474F36" w:rsidRPr="00566A49">
        <w:rPr>
          <w:sz w:val="20"/>
        </w:rPr>
        <w:t xml:space="preserve"> Exam Date</w:t>
      </w:r>
      <w:r w:rsidR="00474F36">
        <w:rPr>
          <w:sz w:val="20"/>
        </w:rPr>
        <w:t>:</w:t>
      </w:r>
      <w:r>
        <w:rPr>
          <w:sz w:val="20"/>
        </w:rPr>
        <w:t xml:space="preserve"> </w:t>
      </w:r>
      <w:proofErr w:type="spellStart"/>
      <w:proofErr w:type="gramStart"/>
      <w:r w:rsidR="00997AA6">
        <w:rPr>
          <w:sz w:val="20"/>
        </w:rPr>
        <w:t>Wednesday,May</w:t>
      </w:r>
      <w:proofErr w:type="spellEnd"/>
      <w:proofErr w:type="gramEnd"/>
      <w:r w:rsidR="00997AA6">
        <w:rPr>
          <w:sz w:val="20"/>
        </w:rPr>
        <w:t xml:space="preserve"> 15, 2024@8 AM.</w:t>
      </w:r>
      <w:r w:rsidR="00871AF3">
        <w:rPr>
          <w:sz w:val="20"/>
        </w:rPr>
        <w:t xml:space="preserve">  </w:t>
      </w:r>
      <w:r w:rsidR="00871AF3" w:rsidRPr="00871AF3">
        <w:rPr>
          <w:sz w:val="20"/>
          <w:szCs w:val="20"/>
        </w:rPr>
        <w:t>The AP World History Exam assesses student understanding of the historical thinking skills and learning objectives outlined in the course framework. The exam is 3 hours and 15 minutes long and students are required to answer 55 multiple-choice questions, 3 short-answer questions, 1 document-based question, and 1 long essay question.</w:t>
      </w:r>
    </w:p>
    <w:p w14:paraId="54DC7F69" w14:textId="77777777" w:rsidR="00871AF3" w:rsidRPr="00871AF3" w:rsidRDefault="00871AF3" w:rsidP="00871AF3">
      <w:pPr>
        <w:tabs>
          <w:tab w:val="left" w:pos="315"/>
        </w:tabs>
        <w:rPr>
          <w:sz w:val="20"/>
          <w:szCs w:val="20"/>
        </w:rPr>
      </w:pPr>
    </w:p>
    <w:p w14:paraId="2A10B35E" w14:textId="77777777" w:rsidR="00474F36" w:rsidRDefault="00474F36" w:rsidP="00474F36">
      <w:pPr>
        <w:tabs>
          <w:tab w:val="right" w:pos="6800"/>
        </w:tabs>
        <w:rPr>
          <w:b/>
          <w:sz w:val="20"/>
        </w:rPr>
      </w:pPr>
      <w:r w:rsidRPr="00566A49">
        <w:rPr>
          <w:b/>
          <w:sz w:val="20"/>
        </w:rPr>
        <w:t>Chronological Boundaries of the Course</w:t>
      </w:r>
    </w:p>
    <w:p w14:paraId="5DBDD6EB" w14:textId="77777777" w:rsidR="00474F36" w:rsidRPr="00566A49" w:rsidRDefault="00474F36" w:rsidP="00474F36">
      <w:pPr>
        <w:tabs>
          <w:tab w:val="right" w:pos="6800"/>
        </w:tabs>
        <w:rPr>
          <w:b/>
          <w:i/>
          <w:sz w:val="20"/>
        </w:rPr>
      </w:pPr>
      <w:r w:rsidRPr="00566A49">
        <w:rPr>
          <w:sz w:val="20"/>
        </w:rPr>
        <w:t>The course will have as its chronological framework the period from approximately 8000BCE to the present as listed in the periodization outline below.</w:t>
      </w:r>
    </w:p>
    <w:p w14:paraId="56EAD0EF" w14:textId="77777777" w:rsidR="00871AF3" w:rsidRDefault="009502C3" w:rsidP="009502C3">
      <w:pPr>
        <w:ind w:firstLine="720"/>
        <w:rPr>
          <w:sz w:val="20"/>
          <w:szCs w:val="20"/>
        </w:rPr>
      </w:pPr>
      <w:r>
        <w:rPr>
          <w:b/>
          <w:sz w:val="20"/>
          <w:szCs w:val="20"/>
          <w:u w:val="single"/>
        </w:rPr>
        <w:t>Units Chronological Period</w:t>
      </w:r>
      <w:r>
        <w:rPr>
          <w:sz w:val="20"/>
          <w:szCs w:val="20"/>
        </w:rPr>
        <w:tab/>
      </w:r>
      <w:r>
        <w:rPr>
          <w:sz w:val="20"/>
          <w:szCs w:val="20"/>
        </w:rPr>
        <w:tab/>
      </w:r>
      <w:r>
        <w:rPr>
          <w:sz w:val="20"/>
          <w:szCs w:val="20"/>
        </w:rPr>
        <w:tab/>
      </w:r>
      <w:r w:rsidR="00871AF3" w:rsidRPr="009502C3">
        <w:rPr>
          <w:b/>
          <w:sz w:val="20"/>
          <w:szCs w:val="20"/>
          <w:u w:val="single"/>
        </w:rPr>
        <w:t>Exam Weighting</w:t>
      </w:r>
      <w:r w:rsidR="00871AF3" w:rsidRPr="00871AF3">
        <w:rPr>
          <w:sz w:val="20"/>
          <w:szCs w:val="20"/>
        </w:rPr>
        <w:t xml:space="preserve"> </w:t>
      </w:r>
    </w:p>
    <w:p w14:paraId="095E3951" w14:textId="77777777" w:rsidR="00871AF3" w:rsidRDefault="00871AF3" w:rsidP="009502C3">
      <w:pPr>
        <w:rPr>
          <w:sz w:val="20"/>
          <w:szCs w:val="20"/>
        </w:rPr>
      </w:pPr>
      <w:r w:rsidRPr="00871AF3">
        <w:rPr>
          <w:sz w:val="20"/>
          <w:szCs w:val="20"/>
        </w:rPr>
        <w:t>Unit 1: The Global Tapestry</w:t>
      </w:r>
      <w:r w:rsidR="009502C3">
        <w:rPr>
          <w:sz w:val="20"/>
          <w:szCs w:val="20"/>
        </w:rPr>
        <w:t>. . . . . . . . . . . . . . . . . . . . . . . . . . . .  . . . . .</w:t>
      </w:r>
      <w:r w:rsidRPr="00871AF3">
        <w:rPr>
          <w:sz w:val="20"/>
          <w:szCs w:val="20"/>
        </w:rPr>
        <w:t xml:space="preserve"> </w:t>
      </w:r>
      <w:r w:rsidR="009502C3" w:rsidRPr="00871AF3">
        <w:rPr>
          <w:sz w:val="20"/>
          <w:szCs w:val="20"/>
        </w:rPr>
        <w:t>8–10%</w:t>
      </w:r>
    </w:p>
    <w:p w14:paraId="7EC99FC1" w14:textId="6ABA08CD" w:rsidR="00871AF3" w:rsidRDefault="00871AF3" w:rsidP="00474F36">
      <w:pPr>
        <w:rPr>
          <w:sz w:val="20"/>
          <w:szCs w:val="20"/>
        </w:rPr>
      </w:pPr>
      <w:r w:rsidRPr="00871AF3">
        <w:rPr>
          <w:sz w:val="20"/>
          <w:szCs w:val="20"/>
        </w:rPr>
        <w:t>Unit 2: Networks of Exchange c. 1200 to c. 1450</w:t>
      </w:r>
      <w:r w:rsidR="009502C3">
        <w:rPr>
          <w:sz w:val="20"/>
          <w:szCs w:val="20"/>
        </w:rPr>
        <w:t xml:space="preserve"> . . . . . . . . . . . . </w:t>
      </w:r>
      <w:r w:rsidR="00997AA6">
        <w:rPr>
          <w:sz w:val="20"/>
          <w:szCs w:val="20"/>
        </w:rPr>
        <w:t>. . ..</w:t>
      </w:r>
      <w:r w:rsidR="009502C3">
        <w:rPr>
          <w:sz w:val="20"/>
          <w:szCs w:val="20"/>
        </w:rPr>
        <w:t xml:space="preserve"> </w:t>
      </w:r>
      <w:r w:rsidRPr="00871AF3">
        <w:rPr>
          <w:sz w:val="20"/>
          <w:szCs w:val="20"/>
        </w:rPr>
        <w:t xml:space="preserve"> 8–10% </w:t>
      </w:r>
    </w:p>
    <w:p w14:paraId="1802AC52" w14:textId="231824CA" w:rsidR="00871AF3" w:rsidRDefault="00871AF3" w:rsidP="009502C3">
      <w:pPr>
        <w:rPr>
          <w:sz w:val="20"/>
          <w:szCs w:val="20"/>
        </w:rPr>
      </w:pPr>
      <w:r w:rsidRPr="00871AF3">
        <w:rPr>
          <w:sz w:val="20"/>
          <w:szCs w:val="20"/>
        </w:rPr>
        <w:t>Unit 3: Land-Based Empires</w:t>
      </w:r>
      <w:r w:rsidR="009502C3">
        <w:rPr>
          <w:sz w:val="20"/>
          <w:szCs w:val="20"/>
        </w:rPr>
        <w:t xml:space="preserve"> . . . . . . . . . . . . . . . . . . . . . . . . . . . </w:t>
      </w:r>
      <w:r w:rsidR="00997AA6">
        <w:rPr>
          <w:sz w:val="20"/>
          <w:szCs w:val="20"/>
        </w:rPr>
        <w:t>. . ..</w:t>
      </w:r>
      <w:r w:rsidR="009502C3">
        <w:rPr>
          <w:sz w:val="20"/>
          <w:szCs w:val="20"/>
        </w:rPr>
        <w:t xml:space="preserve"> </w:t>
      </w:r>
      <w:r w:rsidR="009502C3" w:rsidRPr="00871AF3">
        <w:rPr>
          <w:sz w:val="20"/>
          <w:szCs w:val="20"/>
        </w:rPr>
        <w:t>12–15%</w:t>
      </w:r>
    </w:p>
    <w:p w14:paraId="39998D59" w14:textId="77777777" w:rsidR="00871AF3" w:rsidRDefault="00871AF3" w:rsidP="00474F36">
      <w:pPr>
        <w:rPr>
          <w:sz w:val="20"/>
          <w:szCs w:val="20"/>
        </w:rPr>
      </w:pPr>
      <w:r w:rsidRPr="00871AF3">
        <w:rPr>
          <w:sz w:val="20"/>
          <w:szCs w:val="20"/>
        </w:rPr>
        <w:t xml:space="preserve">Unit 4: Transoceanic Interconnections c. 1450 to c. 1750 </w:t>
      </w:r>
      <w:r w:rsidR="009502C3">
        <w:rPr>
          <w:sz w:val="20"/>
          <w:szCs w:val="20"/>
        </w:rPr>
        <w:t>. . . . . . . . . .</w:t>
      </w:r>
      <w:r w:rsidRPr="00871AF3">
        <w:rPr>
          <w:sz w:val="20"/>
          <w:szCs w:val="20"/>
        </w:rPr>
        <w:t xml:space="preserve">12–15% </w:t>
      </w:r>
      <w:r w:rsidR="009502C3">
        <w:rPr>
          <w:sz w:val="20"/>
          <w:szCs w:val="20"/>
        </w:rPr>
        <w:t xml:space="preserve"> </w:t>
      </w:r>
    </w:p>
    <w:p w14:paraId="52D054B7" w14:textId="77777777" w:rsidR="00871AF3" w:rsidRDefault="00871AF3" w:rsidP="009502C3">
      <w:pPr>
        <w:rPr>
          <w:sz w:val="20"/>
          <w:szCs w:val="20"/>
        </w:rPr>
      </w:pPr>
      <w:r w:rsidRPr="00871AF3">
        <w:rPr>
          <w:sz w:val="20"/>
          <w:szCs w:val="20"/>
        </w:rPr>
        <w:t xml:space="preserve">Unit 5: Revolutions </w:t>
      </w:r>
      <w:r w:rsidR="009502C3">
        <w:rPr>
          <w:sz w:val="20"/>
          <w:szCs w:val="20"/>
        </w:rPr>
        <w:t xml:space="preserve">. . . . . . . . . . . . . . . . . . . . . . . . . . . . . . . . . . . . . . .  </w:t>
      </w:r>
      <w:r w:rsidR="009502C3" w:rsidRPr="00871AF3">
        <w:rPr>
          <w:sz w:val="20"/>
          <w:szCs w:val="20"/>
        </w:rPr>
        <w:t>12–15%</w:t>
      </w:r>
    </w:p>
    <w:p w14:paraId="1D4ED1F7" w14:textId="19302DEE" w:rsidR="00871AF3" w:rsidRDefault="00871AF3" w:rsidP="00474F36">
      <w:pPr>
        <w:rPr>
          <w:sz w:val="20"/>
          <w:szCs w:val="20"/>
        </w:rPr>
      </w:pPr>
      <w:r w:rsidRPr="00871AF3">
        <w:rPr>
          <w:sz w:val="20"/>
          <w:szCs w:val="20"/>
        </w:rPr>
        <w:t>Unit 6: Consequences of Industrialization c. 1750 to c. 1900</w:t>
      </w:r>
      <w:r w:rsidR="009502C3">
        <w:rPr>
          <w:sz w:val="20"/>
          <w:szCs w:val="20"/>
        </w:rPr>
        <w:t xml:space="preserve"> . . . </w:t>
      </w:r>
      <w:r w:rsidR="00997AA6">
        <w:rPr>
          <w:sz w:val="20"/>
          <w:szCs w:val="20"/>
        </w:rPr>
        <w:t>. . ..</w:t>
      </w:r>
      <w:r w:rsidRPr="00871AF3">
        <w:rPr>
          <w:sz w:val="20"/>
          <w:szCs w:val="20"/>
        </w:rPr>
        <w:t xml:space="preserve"> 12–15% </w:t>
      </w:r>
    </w:p>
    <w:p w14:paraId="73D9B044" w14:textId="168590E0" w:rsidR="009502C3" w:rsidRDefault="00871AF3" w:rsidP="00474F36">
      <w:pPr>
        <w:rPr>
          <w:sz w:val="20"/>
          <w:szCs w:val="20"/>
        </w:rPr>
      </w:pPr>
      <w:r w:rsidRPr="00871AF3">
        <w:rPr>
          <w:sz w:val="20"/>
          <w:szCs w:val="20"/>
        </w:rPr>
        <w:t xml:space="preserve">Unit 7: Global Conflict </w:t>
      </w:r>
      <w:r w:rsidR="009502C3">
        <w:rPr>
          <w:sz w:val="20"/>
          <w:szCs w:val="20"/>
        </w:rPr>
        <w:t xml:space="preserve">. . . . . . . . . . . . . . . . . . . . . . . . . . . . . . . . . </w:t>
      </w:r>
      <w:r w:rsidR="00997AA6">
        <w:rPr>
          <w:sz w:val="20"/>
          <w:szCs w:val="20"/>
        </w:rPr>
        <w:t>. . ..</w:t>
      </w:r>
      <w:r w:rsidR="009502C3">
        <w:rPr>
          <w:sz w:val="20"/>
          <w:szCs w:val="20"/>
        </w:rPr>
        <w:t xml:space="preserve"> .</w:t>
      </w:r>
      <w:r w:rsidRPr="00871AF3">
        <w:rPr>
          <w:sz w:val="20"/>
          <w:szCs w:val="20"/>
        </w:rPr>
        <w:t xml:space="preserve">8–10% </w:t>
      </w:r>
    </w:p>
    <w:p w14:paraId="014C221C" w14:textId="77777777" w:rsidR="009502C3" w:rsidRDefault="00871AF3" w:rsidP="00474F36">
      <w:pPr>
        <w:rPr>
          <w:sz w:val="20"/>
          <w:szCs w:val="20"/>
        </w:rPr>
      </w:pPr>
      <w:r w:rsidRPr="00871AF3">
        <w:rPr>
          <w:sz w:val="20"/>
          <w:szCs w:val="20"/>
        </w:rPr>
        <w:t>Unit 8: Cold War and Decolonization c. 1900 to the present</w:t>
      </w:r>
      <w:r w:rsidR="009502C3">
        <w:rPr>
          <w:sz w:val="20"/>
          <w:szCs w:val="20"/>
        </w:rPr>
        <w:t>. . . . . . .</w:t>
      </w:r>
      <w:r w:rsidRPr="00871AF3">
        <w:rPr>
          <w:sz w:val="20"/>
          <w:szCs w:val="20"/>
        </w:rPr>
        <w:t xml:space="preserve"> </w:t>
      </w:r>
      <w:r w:rsidR="009502C3">
        <w:rPr>
          <w:sz w:val="20"/>
          <w:szCs w:val="20"/>
        </w:rPr>
        <w:t xml:space="preserve">. . </w:t>
      </w:r>
      <w:r w:rsidRPr="00871AF3">
        <w:rPr>
          <w:sz w:val="20"/>
          <w:szCs w:val="20"/>
        </w:rPr>
        <w:t xml:space="preserve">8–10% </w:t>
      </w:r>
    </w:p>
    <w:p w14:paraId="60C533F5" w14:textId="77777777" w:rsidR="00474F36" w:rsidRPr="00871AF3" w:rsidRDefault="00871AF3" w:rsidP="00474F36">
      <w:pPr>
        <w:rPr>
          <w:sz w:val="20"/>
          <w:szCs w:val="20"/>
        </w:rPr>
      </w:pPr>
      <w:r w:rsidRPr="00871AF3">
        <w:rPr>
          <w:sz w:val="20"/>
          <w:szCs w:val="20"/>
        </w:rPr>
        <w:t xml:space="preserve">Unit 9: Globalization </w:t>
      </w:r>
      <w:r w:rsidR="009502C3">
        <w:rPr>
          <w:sz w:val="20"/>
          <w:szCs w:val="20"/>
        </w:rPr>
        <w:t xml:space="preserve">. . . . . . . . . . . . . . . . . . . . . . . . . . . . . . . . . . . . . . . </w:t>
      </w:r>
      <w:r w:rsidRPr="00871AF3">
        <w:rPr>
          <w:sz w:val="20"/>
          <w:szCs w:val="20"/>
        </w:rPr>
        <w:t xml:space="preserve">8–10% </w:t>
      </w:r>
    </w:p>
    <w:p w14:paraId="08672928" w14:textId="77777777" w:rsidR="00474F36" w:rsidRPr="009502C3" w:rsidRDefault="009502C3" w:rsidP="009502C3">
      <w:pPr>
        <w:autoSpaceDE w:val="0"/>
        <w:autoSpaceDN w:val="0"/>
        <w:adjustRightInd w:val="0"/>
        <w:rPr>
          <w:sz w:val="20"/>
        </w:rPr>
      </w:pPr>
      <w:r>
        <w:rPr>
          <w:sz w:val="20"/>
        </w:rPr>
        <w:t xml:space="preserve"> </w:t>
      </w:r>
    </w:p>
    <w:p w14:paraId="78A298BA" w14:textId="77777777" w:rsidR="00474F36" w:rsidRDefault="00474F36" w:rsidP="00474F36">
      <w:pPr>
        <w:pStyle w:val="Default"/>
        <w:rPr>
          <w:rFonts w:ascii="Times New Roman" w:hAnsi="Times New Roman"/>
          <w:b/>
          <w:sz w:val="20"/>
        </w:rPr>
      </w:pPr>
      <w:r w:rsidRPr="00566A49">
        <w:rPr>
          <w:rFonts w:ascii="Times New Roman" w:hAnsi="Times New Roman"/>
          <w:b/>
          <w:sz w:val="20"/>
        </w:rPr>
        <w:t>Course Outline</w:t>
      </w:r>
      <w:r>
        <w:rPr>
          <w:rFonts w:ascii="Times New Roman" w:hAnsi="Times New Roman"/>
          <w:b/>
          <w:sz w:val="20"/>
        </w:rPr>
        <w:t xml:space="preserve"> (</w:t>
      </w:r>
      <w:r w:rsidRPr="00566A49">
        <w:rPr>
          <w:rFonts w:ascii="Times New Roman" w:hAnsi="Times New Roman"/>
          <w:b/>
          <w:i/>
          <w:sz w:val="20"/>
        </w:rPr>
        <w:t>Items a</w:t>
      </w:r>
      <w:r>
        <w:rPr>
          <w:rFonts w:ascii="Times New Roman" w:hAnsi="Times New Roman"/>
          <w:b/>
          <w:i/>
          <w:sz w:val="20"/>
        </w:rPr>
        <w:t>re</w:t>
      </w:r>
      <w:r w:rsidRPr="00566A49">
        <w:rPr>
          <w:rFonts w:ascii="Times New Roman" w:hAnsi="Times New Roman"/>
          <w:b/>
          <w:i/>
          <w:sz w:val="20"/>
        </w:rPr>
        <w:t xml:space="preserve"> subject to change</w:t>
      </w:r>
      <w:r>
        <w:rPr>
          <w:rFonts w:ascii="Times New Roman" w:hAnsi="Times New Roman"/>
          <w:b/>
          <w:sz w:val="20"/>
        </w:rPr>
        <w:t>)</w:t>
      </w:r>
    </w:p>
    <w:p w14:paraId="10CA166D" w14:textId="77777777" w:rsidR="00474F36" w:rsidRPr="00B64AA9" w:rsidRDefault="00474F36" w:rsidP="00474F36">
      <w:pPr>
        <w:pStyle w:val="Default"/>
        <w:rPr>
          <w:rFonts w:ascii="Times New Roman" w:hAnsi="Times New Roman"/>
          <w:i/>
          <w:sz w:val="20"/>
        </w:rPr>
      </w:pPr>
      <w:r w:rsidRPr="00B64AA9">
        <w:rPr>
          <w:rFonts w:ascii="Times New Roman" w:hAnsi="Times New Roman"/>
          <w:i/>
          <w:sz w:val="20"/>
        </w:rPr>
        <w:t>Fall Semester</w:t>
      </w:r>
    </w:p>
    <w:p w14:paraId="33CB1B01" w14:textId="77777777" w:rsidR="00474F36" w:rsidRPr="00566A49" w:rsidRDefault="00474F36" w:rsidP="00474F36">
      <w:pPr>
        <w:pStyle w:val="Default"/>
        <w:rPr>
          <w:rFonts w:ascii="Times New Roman" w:hAnsi="Times New Roman"/>
          <w:b/>
          <w:sz w:val="20"/>
        </w:rPr>
      </w:pPr>
      <w:r w:rsidRPr="00566A49">
        <w:rPr>
          <w:rFonts w:ascii="Times New Roman" w:hAnsi="Times New Roman"/>
          <w:b/>
          <w:sz w:val="20"/>
        </w:rPr>
        <w:t xml:space="preserve">Introductions to AP World History </w:t>
      </w:r>
    </w:p>
    <w:p w14:paraId="11D7D32D" w14:textId="77777777" w:rsidR="00474F36" w:rsidRDefault="00474F36" w:rsidP="00BE487F">
      <w:pPr>
        <w:pStyle w:val="Default"/>
        <w:numPr>
          <w:ilvl w:val="0"/>
          <w:numId w:val="3"/>
        </w:numPr>
        <w:rPr>
          <w:rFonts w:ascii="Times New Roman" w:hAnsi="Times New Roman"/>
          <w:sz w:val="20"/>
        </w:rPr>
      </w:pPr>
      <w:r w:rsidRPr="00566A49">
        <w:rPr>
          <w:rFonts w:ascii="Times New Roman" w:hAnsi="Times New Roman"/>
          <w:sz w:val="20"/>
        </w:rPr>
        <w:t>Syllabus Overview</w:t>
      </w:r>
    </w:p>
    <w:p w14:paraId="1FCD28B6" w14:textId="77777777" w:rsidR="002C3615" w:rsidRDefault="002C3615" w:rsidP="00BE487F">
      <w:pPr>
        <w:pStyle w:val="Default"/>
        <w:numPr>
          <w:ilvl w:val="0"/>
          <w:numId w:val="3"/>
        </w:numPr>
        <w:rPr>
          <w:rFonts w:ascii="Times New Roman" w:hAnsi="Times New Roman"/>
          <w:sz w:val="20"/>
        </w:rPr>
      </w:pPr>
      <w:r>
        <w:rPr>
          <w:rFonts w:ascii="Times New Roman" w:hAnsi="Times New Roman"/>
          <w:sz w:val="20"/>
        </w:rPr>
        <w:t xml:space="preserve">Overview </w:t>
      </w:r>
    </w:p>
    <w:p w14:paraId="1C9F8CE9" w14:textId="77777777" w:rsidR="00AC35E2" w:rsidRDefault="00AC35E2" w:rsidP="00BE487F">
      <w:pPr>
        <w:pStyle w:val="Default"/>
        <w:numPr>
          <w:ilvl w:val="0"/>
          <w:numId w:val="3"/>
        </w:numPr>
        <w:rPr>
          <w:rFonts w:ascii="Times New Roman" w:hAnsi="Times New Roman"/>
          <w:sz w:val="20"/>
        </w:rPr>
      </w:pPr>
      <w:r>
        <w:rPr>
          <w:rFonts w:ascii="Times New Roman" w:hAnsi="Times New Roman"/>
          <w:sz w:val="20"/>
        </w:rPr>
        <w:t>Period 0: Re</w:t>
      </w:r>
      <w:r w:rsidR="006275AB">
        <w:rPr>
          <w:rFonts w:ascii="Times New Roman" w:hAnsi="Times New Roman"/>
          <w:sz w:val="20"/>
        </w:rPr>
        <w:t>view of material not covered in AP World History Modern</w:t>
      </w:r>
    </w:p>
    <w:p w14:paraId="2FED825D" w14:textId="77777777" w:rsidR="006275AB" w:rsidRPr="00BE487F" w:rsidRDefault="006275AB" w:rsidP="006275AB">
      <w:pPr>
        <w:pStyle w:val="Default"/>
        <w:ind w:left="360"/>
        <w:rPr>
          <w:rFonts w:ascii="Times New Roman" w:hAnsi="Times New Roman"/>
          <w:sz w:val="20"/>
        </w:rPr>
      </w:pPr>
    </w:p>
    <w:p w14:paraId="45AEFAB5" w14:textId="77777777" w:rsidR="00474F36" w:rsidRDefault="00474F36" w:rsidP="00474F36">
      <w:pPr>
        <w:pStyle w:val="Default"/>
        <w:rPr>
          <w:rFonts w:ascii="Times New Roman" w:hAnsi="Times New Roman"/>
          <w:b/>
          <w:sz w:val="20"/>
        </w:rPr>
      </w:pPr>
    </w:p>
    <w:p w14:paraId="64D4D22F" w14:textId="77777777" w:rsidR="009502C3" w:rsidRDefault="009502C3" w:rsidP="00474F36">
      <w:pPr>
        <w:pStyle w:val="Default"/>
      </w:pPr>
      <w:r w:rsidRPr="009502C3">
        <w:rPr>
          <w:b/>
        </w:rPr>
        <w:t xml:space="preserve">Unit 1: The Global Tapestry c. 1200 to c. 1450 </w:t>
      </w:r>
    </w:p>
    <w:p w14:paraId="53904C82" w14:textId="77777777" w:rsidR="009502C3" w:rsidRDefault="009502C3" w:rsidP="009502C3">
      <w:pPr>
        <w:pStyle w:val="Default"/>
        <w:numPr>
          <w:ilvl w:val="0"/>
          <w:numId w:val="16"/>
        </w:numPr>
        <w:rPr>
          <w:sz w:val="20"/>
          <w:szCs w:val="20"/>
        </w:rPr>
      </w:pPr>
      <w:r w:rsidRPr="009502C3">
        <w:rPr>
          <w:sz w:val="20"/>
          <w:szCs w:val="20"/>
        </w:rPr>
        <w:t xml:space="preserve">Developments in East Asia from c. 1200 to c. 1450 </w:t>
      </w:r>
    </w:p>
    <w:p w14:paraId="61D40598"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Developments in Dar al-Islam from c</w:t>
      </w:r>
      <w:r>
        <w:rPr>
          <w:sz w:val="20"/>
          <w:szCs w:val="20"/>
        </w:rPr>
        <w:t xml:space="preserve">. 1200 to c. 1450  </w:t>
      </w:r>
    </w:p>
    <w:p w14:paraId="1DE7876A"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Developments in South and Southeast</w:t>
      </w:r>
      <w:r>
        <w:rPr>
          <w:sz w:val="20"/>
          <w:szCs w:val="20"/>
        </w:rPr>
        <w:t xml:space="preserve"> Asia from c. 1200 to c. 1450 </w:t>
      </w:r>
    </w:p>
    <w:p w14:paraId="5642B643"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State Bui</w:t>
      </w:r>
      <w:r>
        <w:rPr>
          <w:sz w:val="20"/>
          <w:szCs w:val="20"/>
        </w:rPr>
        <w:t xml:space="preserve">lding in the Americas </w:t>
      </w:r>
    </w:p>
    <w:p w14:paraId="5857107D"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State Build</w:t>
      </w:r>
      <w:r>
        <w:rPr>
          <w:sz w:val="20"/>
          <w:szCs w:val="20"/>
        </w:rPr>
        <w:t xml:space="preserve">ing in Africa </w:t>
      </w:r>
    </w:p>
    <w:p w14:paraId="1F2077AF"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Developments in Europ</w:t>
      </w:r>
      <w:r>
        <w:rPr>
          <w:sz w:val="20"/>
          <w:szCs w:val="20"/>
        </w:rPr>
        <w:t xml:space="preserve">e from c. 1200 to c. 1450 </w:t>
      </w:r>
    </w:p>
    <w:p w14:paraId="3B9C3A1C" w14:textId="77777777" w:rsidR="009502C3" w:rsidRPr="009502C3" w:rsidRDefault="009502C3" w:rsidP="009502C3">
      <w:pPr>
        <w:pStyle w:val="Default"/>
        <w:numPr>
          <w:ilvl w:val="0"/>
          <w:numId w:val="16"/>
        </w:numPr>
        <w:rPr>
          <w:rFonts w:ascii="Times New Roman" w:hAnsi="Times New Roman"/>
          <w:b/>
          <w:sz w:val="20"/>
          <w:szCs w:val="20"/>
        </w:rPr>
      </w:pPr>
      <w:r w:rsidRPr="009502C3">
        <w:rPr>
          <w:sz w:val="20"/>
          <w:szCs w:val="20"/>
        </w:rPr>
        <w:t>Comparison in the Period from c. 1200 to c. 1450</w:t>
      </w:r>
    </w:p>
    <w:p w14:paraId="736E0D39" w14:textId="77777777" w:rsidR="00474F36" w:rsidRPr="00566A49" w:rsidRDefault="00474F36" w:rsidP="00474F36">
      <w:pPr>
        <w:pStyle w:val="Default"/>
        <w:jc w:val="both"/>
        <w:rPr>
          <w:rFonts w:ascii="Times New Roman" w:hAnsi="Times New Roman"/>
          <w:b/>
          <w:bCs/>
          <w:sz w:val="20"/>
        </w:rPr>
      </w:pPr>
    </w:p>
    <w:p w14:paraId="5FFE47BB" w14:textId="77777777" w:rsidR="00C82D86" w:rsidRDefault="00C82D86" w:rsidP="00474F36">
      <w:pPr>
        <w:pStyle w:val="Default"/>
        <w:rPr>
          <w:sz w:val="20"/>
          <w:szCs w:val="20"/>
        </w:rPr>
      </w:pPr>
      <w:r>
        <w:rPr>
          <w:b/>
        </w:rPr>
        <w:t xml:space="preserve">Unit 2: </w:t>
      </w:r>
      <w:r w:rsidR="009502C3" w:rsidRPr="00C82D86">
        <w:rPr>
          <w:b/>
        </w:rPr>
        <w:t>Networks of Exchange c. 1200 to c. 1450</w:t>
      </w:r>
      <w:r w:rsidR="009502C3">
        <w:t xml:space="preserve"> </w:t>
      </w:r>
    </w:p>
    <w:p w14:paraId="3912ACDF"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The Silk Roads </w:t>
      </w:r>
    </w:p>
    <w:p w14:paraId="1C7EBBFC"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lastRenderedPageBreak/>
        <w:t>The Mongol Empire and</w:t>
      </w:r>
      <w:r w:rsidR="00C82D86">
        <w:rPr>
          <w:sz w:val="20"/>
          <w:szCs w:val="20"/>
        </w:rPr>
        <w:t xml:space="preserve"> the Making of the Modern World</w:t>
      </w:r>
    </w:p>
    <w:p w14:paraId="44FE6546"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Exchange in the Indian Ocean </w:t>
      </w:r>
    </w:p>
    <w:p w14:paraId="6E800724"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Trans-Saharan Trade Routes </w:t>
      </w:r>
    </w:p>
    <w:p w14:paraId="409EF2AE"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Cultural Consequences of Connectivity </w:t>
      </w:r>
    </w:p>
    <w:p w14:paraId="2CD0C7C4" w14:textId="77777777" w:rsidR="00C82D86" w:rsidRPr="00C82D86" w:rsidRDefault="009502C3" w:rsidP="00C82D86">
      <w:pPr>
        <w:pStyle w:val="Default"/>
        <w:numPr>
          <w:ilvl w:val="0"/>
          <w:numId w:val="17"/>
        </w:numPr>
        <w:rPr>
          <w:rFonts w:ascii="Times New Roman" w:hAnsi="Times New Roman"/>
          <w:iCs/>
          <w:sz w:val="20"/>
        </w:rPr>
      </w:pPr>
      <w:r w:rsidRPr="00C82D86">
        <w:rPr>
          <w:sz w:val="20"/>
          <w:szCs w:val="20"/>
        </w:rPr>
        <w:t xml:space="preserve">Environmental Consequences of Connectivity </w:t>
      </w:r>
    </w:p>
    <w:p w14:paraId="608C79C6" w14:textId="77777777" w:rsidR="00552B6C" w:rsidRPr="00AC35E2" w:rsidRDefault="009502C3" w:rsidP="005359A0">
      <w:pPr>
        <w:pStyle w:val="Default"/>
        <w:numPr>
          <w:ilvl w:val="0"/>
          <w:numId w:val="17"/>
        </w:numPr>
        <w:rPr>
          <w:rFonts w:ascii="Times New Roman" w:hAnsi="Times New Roman"/>
          <w:iCs/>
          <w:sz w:val="20"/>
        </w:rPr>
      </w:pPr>
      <w:r w:rsidRPr="00AC35E2">
        <w:rPr>
          <w:sz w:val="20"/>
          <w:szCs w:val="20"/>
        </w:rPr>
        <w:t xml:space="preserve">Comparison of Economic Exchange </w:t>
      </w:r>
    </w:p>
    <w:p w14:paraId="08289D64" w14:textId="77777777" w:rsidR="00552B6C" w:rsidRPr="00566A49" w:rsidRDefault="00552B6C" w:rsidP="00C82D86">
      <w:pPr>
        <w:pStyle w:val="Default"/>
        <w:ind w:left="720"/>
        <w:rPr>
          <w:rFonts w:ascii="Times New Roman" w:hAnsi="Times New Roman"/>
          <w:iCs/>
          <w:sz w:val="20"/>
        </w:rPr>
      </w:pPr>
    </w:p>
    <w:p w14:paraId="192AAD7E" w14:textId="77777777" w:rsidR="00C82D86" w:rsidRPr="00C82D86" w:rsidRDefault="00C82D86" w:rsidP="00474F36">
      <w:pPr>
        <w:autoSpaceDE w:val="0"/>
        <w:autoSpaceDN w:val="0"/>
        <w:adjustRightInd w:val="0"/>
        <w:rPr>
          <w:b/>
          <w:sz w:val="20"/>
          <w:szCs w:val="20"/>
        </w:rPr>
      </w:pPr>
      <w:r>
        <w:rPr>
          <w:b/>
        </w:rPr>
        <w:t>Unit</w:t>
      </w:r>
      <w:r w:rsidRPr="00C82D86">
        <w:rPr>
          <w:b/>
        </w:rPr>
        <w:t xml:space="preserve"> </w:t>
      </w:r>
      <w:r>
        <w:rPr>
          <w:b/>
        </w:rPr>
        <w:t>3: Land-Based Empires</w:t>
      </w:r>
      <w:r w:rsidRPr="00C82D86">
        <w:rPr>
          <w:b/>
        </w:rPr>
        <w:t xml:space="preserve"> c. 1450 to c. 1750 </w:t>
      </w:r>
    </w:p>
    <w:p w14:paraId="154E7C0A" w14:textId="77777777" w:rsidR="00C82D86" w:rsidRPr="00C82D86" w:rsidRDefault="00C82D86" w:rsidP="00C82D86">
      <w:pPr>
        <w:pStyle w:val="ListParagraph"/>
        <w:numPr>
          <w:ilvl w:val="0"/>
          <w:numId w:val="18"/>
        </w:numPr>
        <w:autoSpaceDE w:val="0"/>
        <w:autoSpaceDN w:val="0"/>
        <w:adjustRightInd w:val="0"/>
        <w:rPr>
          <w:bCs/>
          <w:sz w:val="20"/>
          <w:szCs w:val="20"/>
        </w:rPr>
      </w:pPr>
      <w:r w:rsidRPr="00C82D86">
        <w:rPr>
          <w:sz w:val="20"/>
          <w:szCs w:val="20"/>
        </w:rPr>
        <w:t xml:space="preserve">Empires Expand </w:t>
      </w:r>
    </w:p>
    <w:p w14:paraId="7EF9471F" w14:textId="77777777" w:rsidR="00C82D86" w:rsidRPr="00C82D86" w:rsidRDefault="00C82D86" w:rsidP="00C82D86">
      <w:pPr>
        <w:pStyle w:val="ListParagraph"/>
        <w:numPr>
          <w:ilvl w:val="0"/>
          <w:numId w:val="18"/>
        </w:numPr>
        <w:autoSpaceDE w:val="0"/>
        <w:autoSpaceDN w:val="0"/>
        <w:adjustRightInd w:val="0"/>
        <w:rPr>
          <w:bCs/>
          <w:sz w:val="20"/>
          <w:szCs w:val="20"/>
        </w:rPr>
      </w:pPr>
      <w:r w:rsidRPr="00C82D86">
        <w:rPr>
          <w:sz w:val="20"/>
          <w:szCs w:val="20"/>
        </w:rPr>
        <w:t xml:space="preserve">Empires: Administration </w:t>
      </w:r>
    </w:p>
    <w:p w14:paraId="3C2A7902" w14:textId="77777777" w:rsidR="00C82D86" w:rsidRPr="00C82D86" w:rsidRDefault="00C82D86" w:rsidP="00C82D86">
      <w:pPr>
        <w:pStyle w:val="ListParagraph"/>
        <w:numPr>
          <w:ilvl w:val="0"/>
          <w:numId w:val="18"/>
        </w:numPr>
        <w:autoSpaceDE w:val="0"/>
        <w:autoSpaceDN w:val="0"/>
        <w:adjustRightInd w:val="0"/>
        <w:rPr>
          <w:bCs/>
          <w:sz w:val="20"/>
          <w:szCs w:val="20"/>
        </w:rPr>
      </w:pPr>
      <w:r w:rsidRPr="00C82D86">
        <w:rPr>
          <w:sz w:val="20"/>
          <w:szCs w:val="20"/>
        </w:rPr>
        <w:t xml:space="preserve">Empires: Belief Systems </w:t>
      </w:r>
    </w:p>
    <w:p w14:paraId="4471083C" w14:textId="77777777" w:rsidR="00552B6C" w:rsidRPr="00552B6C" w:rsidRDefault="00C82D86" w:rsidP="00474F36">
      <w:pPr>
        <w:pStyle w:val="ListParagraph"/>
        <w:numPr>
          <w:ilvl w:val="0"/>
          <w:numId w:val="18"/>
        </w:numPr>
        <w:autoSpaceDE w:val="0"/>
        <w:autoSpaceDN w:val="0"/>
        <w:adjustRightInd w:val="0"/>
        <w:rPr>
          <w:bCs/>
          <w:sz w:val="20"/>
          <w:szCs w:val="20"/>
        </w:rPr>
      </w:pPr>
      <w:r w:rsidRPr="00C82D86">
        <w:rPr>
          <w:sz w:val="20"/>
          <w:szCs w:val="20"/>
        </w:rPr>
        <w:t xml:space="preserve">Comparison in Land-Based Empires </w:t>
      </w:r>
    </w:p>
    <w:p w14:paraId="3F55BCB7" w14:textId="77777777" w:rsidR="00C82D86" w:rsidRPr="00552B6C" w:rsidRDefault="00C82D86" w:rsidP="00552B6C">
      <w:pPr>
        <w:autoSpaceDE w:val="0"/>
        <w:autoSpaceDN w:val="0"/>
        <w:adjustRightInd w:val="0"/>
        <w:rPr>
          <w:bCs/>
          <w:sz w:val="20"/>
          <w:szCs w:val="20"/>
        </w:rPr>
      </w:pPr>
      <w:r w:rsidRPr="00552B6C">
        <w:rPr>
          <w:b/>
        </w:rPr>
        <w:t>Unit 4: Transoceanic Interconnections c. 1450 to c. 1750</w:t>
      </w:r>
      <w:r>
        <w:t xml:space="preserve"> </w:t>
      </w:r>
    </w:p>
    <w:p w14:paraId="573586EE" w14:textId="77777777" w:rsidR="00C82D86" w:rsidRPr="00C82D86" w:rsidRDefault="00C82D86" w:rsidP="00585F5F">
      <w:pPr>
        <w:pStyle w:val="ListParagraph"/>
        <w:numPr>
          <w:ilvl w:val="0"/>
          <w:numId w:val="25"/>
        </w:numPr>
      </w:pPr>
      <w:r w:rsidRPr="00585F5F">
        <w:rPr>
          <w:sz w:val="20"/>
          <w:szCs w:val="20"/>
        </w:rPr>
        <w:t xml:space="preserve">Technological Innovations from 1450 to 1750 </w:t>
      </w:r>
    </w:p>
    <w:p w14:paraId="3B86391E" w14:textId="77777777" w:rsidR="00C82D86" w:rsidRPr="00C82D86" w:rsidRDefault="00C82D86" w:rsidP="00C82D86">
      <w:pPr>
        <w:pStyle w:val="ListParagraph"/>
        <w:numPr>
          <w:ilvl w:val="0"/>
          <w:numId w:val="19"/>
        </w:numPr>
      </w:pPr>
      <w:r w:rsidRPr="00C82D86">
        <w:rPr>
          <w:sz w:val="20"/>
          <w:szCs w:val="20"/>
        </w:rPr>
        <w:t xml:space="preserve">Exploration: Causes and Events from 1450 to 1750 </w:t>
      </w:r>
    </w:p>
    <w:p w14:paraId="274A19E1" w14:textId="77777777" w:rsidR="00C82D86" w:rsidRPr="00C82D86" w:rsidRDefault="00C82D86" w:rsidP="00C82D86">
      <w:pPr>
        <w:pStyle w:val="ListParagraph"/>
        <w:numPr>
          <w:ilvl w:val="0"/>
          <w:numId w:val="19"/>
        </w:numPr>
      </w:pPr>
      <w:r w:rsidRPr="00C82D86">
        <w:rPr>
          <w:sz w:val="20"/>
          <w:szCs w:val="20"/>
        </w:rPr>
        <w:t xml:space="preserve">Columbian Exchange </w:t>
      </w:r>
    </w:p>
    <w:p w14:paraId="60CF8861" w14:textId="77777777" w:rsidR="00C82D86" w:rsidRPr="00C82D86" w:rsidRDefault="00C82D86" w:rsidP="00C82D86">
      <w:pPr>
        <w:pStyle w:val="ListParagraph"/>
        <w:numPr>
          <w:ilvl w:val="0"/>
          <w:numId w:val="19"/>
        </w:numPr>
      </w:pPr>
      <w:r w:rsidRPr="00C82D86">
        <w:rPr>
          <w:sz w:val="20"/>
          <w:szCs w:val="20"/>
        </w:rPr>
        <w:t xml:space="preserve">Maritime Empires Established </w:t>
      </w:r>
    </w:p>
    <w:p w14:paraId="14AFE18F" w14:textId="77777777" w:rsidR="00C82D86" w:rsidRPr="00C82D86" w:rsidRDefault="00C82D86" w:rsidP="00C82D86">
      <w:pPr>
        <w:pStyle w:val="ListParagraph"/>
        <w:numPr>
          <w:ilvl w:val="0"/>
          <w:numId w:val="19"/>
        </w:numPr>
      </w:pPr>
      <w:r w:rsidRPr="00C82D86">
        <w:rPr>
          <w:sz w:val="20"/>
          <w:szCs w:val="20"/>
        </w:rPr>
        <w:t xml:space="preserve">Maritime Empires Maintained and Developed </w:t>
      </w:r>
    </w:p>
    <w:p w14:paraId="3A6CE924" w14:textId="77777777" w:rsidR="00C82D86" w:rsidRPr="00C82D86" w:rsidRDefault="00C82D86" w:rsidP="00C82D86">
      <w:pPr>
        <w:pStyle w:val="ListParagraph"/>
        <w:numPr>
          <w:ilvl w:val="0"/>
          <w:numId w:val="19"/>
        </w:numPr>
      </w:pPr>
      <w:r w:rsidRPr="00C82D86">
        <w:rPr>
          <w:sz w:val="20"/>
          <w:szCs w:val="20"/>
        </w:rPr>
        <w:t xml:space="preserve">Internal and External Challenges to State Power from 1450 to 1750 </w:t>
      </w:r>
    </w:p>
    <w:p w14:paraId="7F38DAC6" w14:textId="77777777" w:rsidR="00C82D86" w:rsidRPr="00C82D86" w:rsidRDefault="00C82D86" w:rsidP="00C82D86">
      <w:pPr>
        <w:pStyle w:val="ListParagraph"/>
        <w:numPr>
          <w:ilvl w:val="0"/>
          <w:numId w:val="19"/>
        </w:numPr>
      </w:pPr>
      <w:r w:rsidRPr="00C82D86">
        <w:rPr>
          <w:sz w:val="20"/>
          <w:szCs w:val="20"/>
        </w:rPr>
        <w:t xml:space="preserve">Changing Social Hierarchies from 1450 to 1750 </w:t>
      </w:r>
    </w:p>
    <w:p w14:paraId="432DCFD2" w14:textId="77777777" w:rsidR="00C82D86" w:rsidRPr="00565D08" w:rsidRDefault="00C82D86" w:rsidP="00C82D86">
      <w:pPr>
        <w:pStyle w:val="ListParagraph"/>
        <w:numPr>
          <w:ilvl w:val="0"/>
          <w:numId w:val="19"/>
        </w:numPr>
      </w:pPr>
      <w:r w:rsidRPr="00C82D86">
        <w:rPr>
          <w:sz w:val="20"/>
          <w:szCs w:val="20"/>
        </w:rPr>
        <w:t>Continuity and Change from 1450 to 1750</w:t>
      </w:r>
    </w:p>
    <w:p w14:paraId="4F8A88B9" w14:textId="77777777" w:rsidR="00C82D86" w:rsidRPr="00C82D86" w:rsidRDefault="00C82D86" w:rsidP="00474F36">
      <w:pPr>
        <w:autoSpaceDE w:val="0"/>
        <w:autoSpaceDN w:val="0"/>
        <w:adjustRightInd w:val="0"/>
        <w:rPr>
          <w:b/>
        </w:rPr>
      </w:pPr>
      <w:r w:rsidRPr="00C82D86">
        <w:rPr>
          <w:b/>
        </w:rPr>
        <w:t xml:space="preserve">Unit 5: Revolutions c. 1750 to c. 1900 </w:t>
      </w:r>
    </w:p>
    <w:p w14:paraId="10AC0E75"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The Enlightenment </w:t>
      </w:r>
    </w:p>
    <w:p w14:paraId="33B34B89"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Nationalism and Revolutions in the Period from 1750 to 1900 </w:t>
      </w:r>
    </w:p>
    <w:p w14:paraId="0065A6FB"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Industrial Revolution Begins </w:t>
      </w:r>
    </w:p>
    <w:p w14:paraId="56C3A75A"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Industrialization Spreads in the Period from 1750 to 1900 </w:t>
      </w:r>
    </w:p>
    <w:p w14:paraId="2AF7FC11"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Technology of the Industrial Age </w:t>
      </w:r>
    </w:p>
    <w:p w14:paraId="068DEE46"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Industrialization: Government’s Role from 1750 to 1900 </w:t>
      </w:r>
    </w:p>
    <w:p w14:paraId="0DFA9B98"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Economic Developments and Innovations in the Industrial Age </w:t>
      </w:r>
    </w:p>
    <w:p w14:paraId="622FD77B"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Reactions to the Industrial Economy from 1750 to 1900 </w:t>
      </w:r>
    </w:p>
    <w:p w14:paraId="606A6B8A" w14:textId="77777777" w:rsidR="00C82D8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Society and the Industrial Age </w:t>
      </w:r>
    </w:p>
    <w:p w14:paraId="6DAC6F83" w14:textId="77777777" w:rsidR="00474F36" w:rsidRDefault="00C82D86" w:rsidP="00C82D86">
      <w:pPr>
        <w:pStyle w:val="ListParagraph"/>
        <w:numPr>
          <w:ilvl w:val="0"/>
          <w:numId w:val="20"/>
        </w:numPr>
        <w:autoSpaceDE w:val="0"/>
        <w:autoSpaceDN w:val="0"/>
        <w:adjustRightInd w:val="0"/>
        <w:rPr>
          <w:sz w:val="20"/>
          <w:szCs w:val="20"/>
        </w:rPr>
      </w:pPr>
      <w:r w:rsidRPr="00C82D86">
        <w:rPr>
          <w:sz w:val="20"/>
          <w:szCs w:val="20"/>
        </w:rPr>
        <w:t xml:space="preserve">Continuity and Change in the Industrial Age </w:t>
      </w:r>
    </w:p>
    <w:p w14:paraId="0B3EE164" w14:textId="77777777" w:rsidR="00C82D86" w:rsidRPr="00215A5C" w:rsidRDefault="00215A5C" w:rsidP="00215A5C">
      <w:pPr>
        <w:pStyle w:val="ListParagraph"/>
        <w:autoSpaceDE w:val="0"/>
        <w:autoSpaceDN w:val="0"/>
        <w:adjustRightInd w:val="0"/>
        <w:ind w:left="0"/>
        <w:rPr>
          <w:i/>
          <w:sz w:val="20"/>
          <w:szCs w:val="20"/>
        </w:rPr>
      </w:pPr>
      <w:r>
        <w:rPr>
          <w:i/>
          <w:sz w:val="20"/>
          <w:szCs w:val="20"/>
        </w:rPr>
        <w:t>Spring Semester</w:t>
      </w:r>
    </w:p>
    <w:p w14:paraId="065962EB" w14:textId="77777777" w:rsidR="006F6B93" w:rsidRDefault="00C82D86" w:rsidP="00C82D86">
      <w:pPr>
        <w:autoSpaceDE w:val="0"/>
        <w:autoSpaceDN w:val="0"/>
        <w:adjustRightInd w:val="0"/>
        <w:rPr>
          <w:sz w:val="20"/>
          <w:szCs w:val="20"/>
        </w:rPr>
      </w:pPr>
      <w:r>
        <w:rPr>
          <w:b/>
          <w:bCs/>
        </w:rPr>
        <w:t>Unit 6</w:t>
      </w:r>
      <w:r w:rsidR="00474F36" w:rsidRPr="00B64AA9">
        <w:rPr>
          <w:b/>
          <w:bCs/>
        </w:rPr>
        <w:t xml:space="preserve">: </w:t>
      </w:r>
      <w:r w:rsidRPr="00C82D86">
        <w:rPr>
          <w:b/>
        </w:rPr>
        <w:t>Consequences of Industrialization c. 1750 to c. 1900</w:t>
      </w:r>
      <w:r>
        <w:t xml:space="preserve"> </w:t>
      </w:r>
    </w:p>
    <w:p w14:paraId="2E347D95"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Rationales for Imperialism from 1750 to 1900 </w:t>
      </w:r>
    </w:p>
    <w:p w14:paraId="2EC2770D"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State Expansion from 1750 to 1900 </w:t>
      </w:r>
    </w:p>
    <w:p w14:paraId="755DF0DB"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Indigenous Responses to State Expansion from 1750 to 1900 </w:t>
      </w:r>
    </w:p>
    <w:p w14:paraId="2FEDF82C"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Global Economic Development from 1750 to 1900 </w:t>
      </w:r>
    </w:p>
    <w:p w14:paraId="57567824"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Economic Imperialism from 1750 to 1900 </w:t>
      </w:r>
    </w:p>
    <w:p w14:paraId="2B4BD3D9"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Causes of Migration in an Interconnected World </w:t>
      </w:r>
    </w:p>
    <w:p w14:paraId="170AEC59" w14:textId="77777777" w:rsidR="006F6B93"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Effects of Migration </w:t>
      </w:r>
    </w:p>
    <w:p w14:paraId="1919D4DF" w14:textId="77777777" w:rsidR="00474F36" w:rsidRPr="006F6B93" w:rsidRDefault="00C82D86" w:rsidP="006F6B93">
      <w:pPr>
        <w:pStyle w:val="ListParagraph"/>
        <w:numPr>
          <w:ilvl w:val="0"/>
          <w:numId w:val="21"/>
        </w:numPr>
        <w:autoSpaceDE w:val="0"/>
        <w:autoSpaceDN w:val="0"/>
        <w:adjustRightInd w:val="0"/>
        <w:rPr>
          <w:b/>
          <w:bCs/>
          <w:sz w:val="20"/>
          <w:szCs w:val="20"/>
        </w:rPr>
      </w:pPr>
      <w:r w:rsidRPr="006F6B93">
        <w:rPr>
          <w:sz w:val="20"/>
          <w:szCs w:val="20"/>
        </w:rPr>
        <w:t xml:space="preserve">Causation in the Imperial Age </w:t>
      </w:r>
    </w:p>
    <w:p w14:paraId="0F082DE1" w14:textId="77777777" w:rsidR="00474F36" w:rsidRPr="00B64AA9" w:rsidRDefault="00474F36" w:rsidP="00474F36">
      <w:pPr>
        <w:autoSpaceDE w:val="0"/>
        <w:autoSpaceDN w:val="0"/>
        <w:adjustRightInd w:val="0"/>
        <w:rPr>
          <w:sz w:val="20"/>
          <w:szCs w:val="20"/>
        </w:rPr>
      </w:pPr>
    </w:p>
    <w:p w14:paraId="47D4D36D" w14:textId="77777777" w:rsidR="006F6B93" w:rsidRDefault="006F6B93" w:rsidP="006F6B93">
      <w:pPr>
        <w:rPr>
          <w:sz w:val="20"/>
          <w:szCs w:val="20"/>
        </w:rPr>
      </w:pPr>
      <w:r>
        <w:rPr>
          <w:b/>
          <w:bCs/>
        </w:rPr>
        <w:t>Unit 7</w:t>
      </w:r>
      <w:r w:rsidR="00474F36" w:rsidRPr="00B64AA9">
        <w:rPr>
          <w:b/>
          <w:bCs/>
        </w:rPr>
        <w:t xml:space="preserve">: </w:t>
      </w:r>
      <w:r w:rsidRPr="006F6B93">
        <w:rPr>
          <w:b/>
        </w:rPr>
        <w:t>Global Conflict c. 1900 to the Present</w:t>
      </w:r>
      <w:r>
        <w:t xml:space="preserve"> </w:t>
      </w:r>
    </w:p>
    <w:p w14:paraId="4ABFC966" w14:textId="77777777" w:rsidR="006F6B93" w:rsidRPr="006F6B93" w:rsidRDefault="006F6B93" w:rsidP="006F6B93">
      <w:pPr>
        <w:pStyle w:val="ListParagraph"/>
        <w:numPr>
          <w:ilvl w:val="0"/>
          <w:numId w:val="22"/>
        </w:numPr>
        <w:rPr>
          <w:b/>
          <w:bCs/>
          <w:sz w:val="20"/>
          <w:szCs w:val="20"/>
        </w:rPr>
      </w:pPr>
      <w:r w:rsidRPr="006F6B93">
        <w:rPr>
          <w:sz w:val="20"/>
          <w:szCs w:val="20"/>
        </w:rPr>
        <w:t xml:space="preserve">Shifting Power After 1900 </w:t>
      </w:r>
    </w:p>
    <w:p w14:paraId="3A9E2EDD" w14:textId="77777777" w:rsidR="006F6B93" w:rsidRPr="006F6B93" w:rsidRDefault="006F6B93" w:rsidP="006F6B93">
      <w:pPr>
        <w:pStyle w:val="ListParagraph"/>
        <w:numPr>
          <w:ilvl w:val="0"/>
          <w:numId w:val="22"/>
        </w:numPr>
        <w:rPr>
          <w:b/>
          <w:bCs/>
          <w:sz w:val="20"/>
          <w:szCs w:val="20"/>
        </w:rPr>
      </w:pPr>
      <w:r w:rsidRPr="006F6B93">
        <w:rPr>
          <w:sz w:val="20"/>
          <w:szCs w:val="20"/>
        </w:rPr>
        <w:t xml:space="preserve">Causes of World War I </w:t>
      </w:r>
    </w:p>
    <w:p w14:paraId="6178A1D6" w14:textId="77777777" w:rsidR="006F6B93" w:rsidRPr="006F6B93" w:rsidRDefault="006F6B93" w:rsidP="006F6B93">
      <w:pPr>
        <w:pStyle w:val="ListParagraph"/>
        <w:numPr>
          <w:ilvl w:val="0"/>
          <w:numId w:val="22"/>
        </w:numPr>
        <w:rPr>
          <w:b/>
          <w:bCs/>
          <w:sz w:val="20"/>
          <w:szCs w:val="20"/>
        </w:rPr>
      </w:pPr>
      <w:r w:rsidRPr="006F6B93">
        <w:rPr>
          <w:sz w:val="20"/>
          <w:szCs w:val="20"/>
        </w:rPr>
        <w:t xml:space="preserve">Conducting World War I </w:t>
      </w:r>
    </w:p>
    <w:p w14:paraId="6BE56881" w14:textId="77777777" w:rsidR="006F6B93" w:rsidRPr="006F6B93" w:rsidRDefault="006F6B93" w:rsidP="006F6B93">
      <w:pPr>
        <w:pStyle w:val="ListParagraph"/>
        <w:numPr>
          <w:ilvl w:val="0"/>
          <w:numId w:val="22"/>
        </w:numPr>
        <w:rPr>
          <w:b/>
          <w:bCs/>
          <w:sz w:val="20"/>
          <w:szCs w:val="20"/>
        </w:rPr>
      </w:pPr>
      <w:r w:rsidRPr="006F6B93">
        <w:rPr>
          <w:sz w:val="20"/>
          <w:szCs w:val="20"/>
        </w:rPr>
        <w:t xml:space="preserve">The Economy in the Interwar Period </w:t>
      </w:r>
    </w:p>
    <w:p w14:paraId="5AE70DEE" w14:textId="77777777" w:rsidR="006F6B93" w:rsidRPr="006F6B93" w:rsidRDefault="006F6B93" w:rsidP="006F6B93">
      <w:pPr>
        <w:pStyle w:val="ListParagraph"/>
        <w:numPr>
          <w:ilvl w:val="0"/>
          <w:numId w:val="22"/>
        </w:numPr>
        <w:rPr>
          <w:b/>
          <w:bCs/>
          <w:sz w:val="20"/>
          <w:szCs w:val="20"/>
        </w:rPr>
      </w:pPr>
      <w:r w:rsidRPr="006F6B93">
        <w:rPr>
          <w:sz w:val="20"/>
          <w:szCs w:val="20"/>
        </w:rPr>
        <w:t xml:space="preserve">Unresolved Tensions After World War I </w:t>
      </w:r>
    </w:p>
    <w:p w14:paraId="6D0E410B" w14:textId="77777777" w:rsidR="006F6B93" w:rsidRPr="006F6B93" w:rsidRDefault="006F6B93" w:rsidP="006F6B93">
      <w:pPr>
        <w:pStyle w:val="ListParagraph"/>
        <w:numPr>
          <w:ilvl w:val="0"/>
          <w:numId w:val="22"/>
        </w:numPr>
        <w:rPr>
          <w:b/>
          <w:bCs/>
          <w:sz w:val="20"/>
          <w:szCs w:val="20"/>
        </w:rPr>
      </w:pPr>
      <w:r w:rsidRPr="006F6B93">
        <w:rPr>
          <w:sz w:val="20"/>
          <w:szCs w:val="20"/>
        </w:rPr>
        <w:t xml:space="preserve">Causes of World War II </w:t>
      </w:r>
    </w:p>
    <w:p w14:paraId="56E23E2D" w14:textId="77777777" w:rsidR="006F6B93" w:rsidRPr="006F6B93" w:rsidRDefault="006F6B93" w:rsidP="006F6B93">
      <w:pPr>
        <w:pStyle w:val="ListParagraph"/>
        <w:numPr>
          <w:ilvl w:val="0"/>
          <w:numId w:val="22"/>
        </w:numPr>
        <w:rPr>
          <w:b/>
          <w:bCs/>
          <w:sz w:val="20"/>
          <w:szCs w:val="20"/>
        </w:rPr>
      </w:pPr>
      <w:r w:rsidRPr="006F6B93">
        <w:rPr>
          <w:sz w:val="20"/>
          <w:szCs w:val="20"/>
        </w:rPr>
        <w:t xml:space="preserve">Conducting World War II </w:t>
      </w:r>
    </w:p>
    <w:p w14:paraId="407835DD" w14:textId="77777777" w:rsidR="006F6B93" w:rsidRPr="006F6B93" w:rsidRDefault="006F6B93" w:rsidP="006F6B93">
      <w:pPr>
        <w:pStyle w:val="ListParagraph"/>
        <w:numPr>
          <w:ilvl w:val="0"/>
          <w:numId w:val="22"/>
        </w:numPr>
        <w:rPr>
          <w:b/>
          <w:bCs/>
          <w:sz w:val="20"/>
          <w:szCs w:val="20"/>
        </w:rPr>
      </w:pPr>
      <w:r w:rsidRPr="006F6B93">
        <w:rPr>
          <w:sz w:val="20"/>
          <w:szCs w:val="20"/>
        </w:rPr>
        <w:t xml:space="preserve">Mass Atrocities After 1900 </w:t>
      </w:r>
    </w:p>
    <w:p w14:paraId="5EB7403E" w14:textId="77777777" w:rsidR="00552B6C" w:rsidRPr="00AC35E2" w:rsidRDefault="006F6B93" w:rsidP="0081786E">
      <w:pPr>
        <w:pStyle w:val="ListParagraph"/>
        <w:numPr>
          <w:ilvl w:val="0"/>
          <w:numId w:val="22"/>
        </w:numPr>
        <w:rPr>
          <w:b/>
          <w:bCs/>
          <w:sz w:val="20"/>
          <w:szCs w:val="20"/>
        </w:rPr>
      </w:pPr>
      <w:r w:rsidRPr="00AC35E2">
        <w:rPr>
          <w:sz w:val="20"/>
          <w:szCs w:val="20"/>
        </w:rPr>
        <w:t>Causation in Global Conflict</w:t>
      </w:r>
    </w:p>
    <w:p w14:paraId="37286603" w14:textId="77777777" w:rsidR="00AC35E2" w:rsidRPr="00AC35E2" w:rsidRDefault="00AC35E2" w:rsidP="00AC35E2">
      <w:pPr>
        <w:pStyle w:val="ListParagraph"/>
        <w:rPr>
          <w:b/>
          <w:bCs/>
          <w:sz w:val="20"/>
          <w:szCs w:val="20"/>
        </w:rPr>
      </w:pPr>
    </w:p>
    <w:p w14:paraId="23DE529D" w14:textId="77777777" w:rsidR="006F6B93" w:rsidRDefault="006F6B93" w:rsidP="006F6B93">
      <w:pPr>
        <w:rPr>
          <w:sz w:val="20"/>
          <w:szCs w:val="20"/>
        </w:rPr>
      </w:pPr>
      <w:r w:rsidRPr="006F6B93">
        <w:rPr>
          <w:b/>
          <w:bCs/>
        </w:rPr>
        <w:t xml:space="preserve">Unit 8: </w:t>
      </w:r>
      <w:r w:rsidRPr="006F6B93">
        <w:rPr>
          <w:b/>
        </w:rPr>
        <w:t>Cold War and Decolonization c. 1900 to the Present</w:t>
      </w:r>
    </w:p>
    <w:p w14:paraId="23141C7D" w14:textId="77777777" w:rsidR="000E2C9A" w:rsidRPr="00585F5F" w:rsidRDefault="006F6B93" w:rsidP="00585F5F">
      <w:pPr>
        <w:pStyle w:val="ListParagraph"/>
        <w:numPr>
          <w:ilvl w:val="0"/>
          <w:numId w:val="24"/>
        </w:numPr>
        <w:rPr>
          <w:b/>
          <w:bCs/>
        </w:rPr>
      </w:pPr>
      <w:r w:rsidRPr="00585F5F">
        <w:rPr>
          <w:sz w:val="20"/>
          <w:szCs w:val="20"/>
        </w:rPr>
        <w:t>Setting the Stage for the Co</w:t>
      </w:r>
      <w:r w:rsidR="000E2C9A" w:rsidRPr="00585F5F">
        <w:rPr>
          <w:sz w:val="20"/>
          <w:szCs w:val="20"/>
        </w:rPr>
        <w:t xml:space="preserve">ld War and Decolonization </w:t>
      </w:r>
    </w:p>
    <w:p w14:paraId="5595BDE0" w14:textId="77777777" w:rsidR="000E2C9A" w:rsidRPr="000E2C9A" w:rsidRDefault="000E2C9A" w:rsidP="006F6B93">
      <w:pPr>
        <w:pStyle w:val="ListParagraph"/>
        <w:numPr>
          <w:ilvl w:val="0"/>
          <w:numId w:val="23"/>
        </w:numPr>
        <w:rPr>
          <w:b/>
          <w:bCs/>
        </w:rPr>
      </w:pPr>
      <w:r>
        <w:rPr>
          <w:sz w:val="20"/>
          <w:szCs w:val="20"/>
        </w:rPr>
        <w:lastRenderedPageBreak/>
        <w:t>T</w:t>
      </w:r>
      <w:r w:rsidR="00585F5F">
        <w:rPr>
          <w:sz w:val="20"/>
          <w:szCs w:val="20"/>
        </w:rPr>
        <w:t xml:space="preserve">he Cold War </w:t>
      </w:r>
      <w:r>
        <w:rPr>
          <w:sz w:val="20"/>
          <w:szCs w:val="20"/>
        </w:rPr>
        <w:t xml:space="preserve"> </w:t>
      </w:r>
    </w:p>
    <w:p w14:paraId="6CA22BBD" w14:textId="77777777" w:rsidR="000E2C9A" w:rsidRPr="000E2C9A" w:rsidRDefault="006F6B93" w:rsidP="006F6B93">
      <w:pPr>
        <w:pStyle w:val="ListParagraph"/>
        <w:numPr>
          <w:ilvl w:val="0"/>
          <w:numId w:val="23"/>
        </w:numPr>
        <w:rPr>
          <w:b/>
          <w:bCs/>
        </w:rPr>
      </w:pPr>
      <w:r w:rsidRPr="006F6B93">
        <w:rPr>
          <w:sz w:val="20"/>
          <w:szCs w:val="20"/>
        </w:rPr>
        <w:t>Effect</w:t>
      </w:r>
      <w:r w:rsidR="000E2C9A">
        <w:rPr>
          <w:sz w:val="20"/>
          <w:szCs w:val="20"/>
        </w:rPr>
        <w:t xml:space="preserve">s of the Cold War </w:t>
      </w:r>
    </w:p>
    <w:p w14:paraId="2474EB0C" w14:textId="77777777" w:rsidR="000E2C9A" w:rsidRPr="000E2C9A" w:rsidRDefault="006F6B93" w:rsidP="006F6B93">
      <w:pPr>
        <w:pStyle w:val="ListParagraph"/>
        <w:numPr>
          <w:ilvl w:val="0"/>
          <w:numId w:val="23"/>
        </w:numPr>
        <w:rPr>
          <w:b/>
          <w:bCs/>
        </w:rPr>
      </w:pPr>
      <w:r w:rsidRPr="006F6B93">
        <w:rPr>
          <w:sz w:val="20"/>
          <w:szCs w:val="20"/>
        </w:rPr>
        <w:t>Spread of</w:t>
      </w:r>
      <w:r w:rsidR="000E2C9A">
        <w:rPr>
          <w:sz w:val="20"/>
          <w:szCs w:val="20"/>
        </w:rPr>
        <w:t xml:space="preserve"> Communism After 1900 </w:t>
      </w:r>
    </w:p>
    <w:p w14:paraId="3469E8BA" w14:textId="77777777" w:rsidR="000E2C9A" w:rsidRPr="000E2C9A" w:rsidRDefault="006F6B93" w:rsidP="006F6B93">
      <w:pPr>
        <w:pStyle w:val="ListParagraph"/>
        <w:numPr>
          <w:ilvl w:val="0"/>
          <w:numId w:val="23"/>
        </w:numPr>
        <w:rPr>
          <w:b/>
          <w:bCs/>
        </w:rPr>
      </w:pPr>
      <w:r w:rsidRPr="006F6B93">
        <w:rPr>
          <w:sz w:val="20"/>
          <w:szCs w:val="20"/>
        </w:rPr>
        <w:t>Decoloni</w:t>
      </w:r>
      <w:r w:rsidR="000E2C9A">
        <w:rPr>
          <w:sz w:val="20"/>
          <w:szCs w:val="20"/>
        </w:rPr>
        <w:t xml:space="preserve">zation After 1900 </w:t>
      </w:r>
    </w:p>
    <w:p w14:paraId="5E11F857" w14:textId="77777777" w:rsidR="000E2C9A" w:rsidRPr="000E2C9A" w:rsidRDefault="006F6B93" w:rsidP="006F6B93">
      <w:pPr>
        <w:pStyle w:val="ListParagraph"/>
        <w:numPr>
          <w:ilvl w:val="0"/>
          <w:numId w:val="23"/>
        </w:numPr>
        <w:rPr>
          <w:b/>
          <w:bCs/>
        </w:rPr>
      </w:pPr>
      <w:r w:rsidRPr="006F6B93">
        <w:rPr>
          <w:sz w:val="20"/>
          <w:szCs w:val="20"/>
        </w:rPr>
        <w:t>New</w:t>
      </w:r>
      <w:r w:rsidR="000E2C9A">
        <w:rPr>
          <w:sz w:val="20"/>
          <w:szCs w:val="20"/>
        </w:rPr>
        <w:t xml:space="preserve">ly Independent States </w:t>
      </w:r>
    </w:p>
    <w:p w14:paraId="72711A76" w14:textId="77777777" w:rsidR="000E2C9A" w:rsidRPr="000E2C9A" w:rsidRDefault="006F6B93" w:rsidP="006F6B93">
      <w:pPr>
        <w:pStyle w:val="ListParagraph"/>
        <w:numPr>
          <w:ilvl w:val="0"/>
          <w:numId w:val="23"/>
        </w:numPr>
        <w:rPr>
          <w:b/>
          <w:bCs/>
        </w:rPr>
      </w:pPr>
      <w:r w:rsidRPr="006F6B93">
        <w:rPr>
          <w:sz w:val="20"/>
          <w:szCs w:val="20"/>
        </w:rPr>
        <w:t>Global Resistance to Establi</w:t>
      </w:r>
      <w:r w:rsidR="000E2C9A">
        <w:rPr>
          <w:sz w:val="20"/>
          <w:szCs w:val="20"/>
        </w:rPr>
        <w:t xml:space="preserve">shed Order After 1900 </w:t>
      </w:r>
    </w:p>
    <w:p w14:paraId="7811208B" w14:textId="77777777" w:rsidR="000E2C9A" w:rsidRPr="000E2C9A" w:rsidRDefault="006F6B93" w:rsidP="006F6B93">
      <w:pPr>
        <w:pStyle w:val="ListParagraph"/>
        <w:numPr>
          <w:ilvl w:val="0"/>
          <w:numId w:val="23"/>
        </w:numPr>
        <w:rPr>
          <w:b/>
          <w:bCs/>
        </w:rPr>
      </w:pPr>
      <w:r w:rsidRPr="006F6B93">
        <w:rPr>
          <w:sz w:val="20"/>
          <w:szCs w:val="20"/>
        </w:rPr>
        <w:t>End of the Cold</w:t>
      </w:r>
      <w:r w:rsidR="000E2C9A">
        <w:rPr>
          <w:sz w:val="20"/>
          <w:szCs w:val="20"/>
        </w:rPr>
        <w:t xml:space="preserve"> War </w:t>
      </w:r>
    </w:p>
    <w:p w14:paraId="441A621E" w14:textId="77777777" w:rsidR="006F6B93" w:rsidRPr="006F6B93" w:rsidRDefault="006F6B93" w:rsidP="006F6B93">
      <w:pPr>
        <w:pStyle w:val="ListParagraph"/>
        <w:numPr>
          <w:ilvl w:val="0"/>
          <w:numId w:val="23"/>
        </w:numPr>
        <w:rPr>
          <w:b/>
          <w:bCs/>
        </w:rPr>
      </w:pPr>
      <w:r w:rsidRPr="006F6B93">
        <w:rPr>
          <w:sz w:val="20"/>
          <w:szCs w:val="20"/>
        </w:rPr>
        <w:t>Causation in the Age of the Cold War and Decolonization</w:t>
      </w:r>
      <w:r>
        <w:t xml:space="preserve"> </w:t>
      </w:r>
    </w:p>
    <w:p w14:paraId="4332E8D9" w14:textId="77777777" w:rsidR="000E2C9A" w:rsidRDefault="000E2C9A" w:rsidP="00474F36">
      <w:pPr>
        <w:autoSpaceDE w:val="0"/>
        <w:autoSpaceDN w:val="0"/>
        <w:adjustRightInd w:val="0"/>
      </w:pPr>
      <w:r>
        <w:rPr>
          <w:b/>
        </w:rPr>
        <w:t>Unit 9: Globalization c. 1900 to the P</w:t>
      </w:r>
      <w:r w:rsidRPr="000E2C9A">
        <w:rPr>
          <w:b/>
        </w:rPr>
        <w:t>resent</w:t>
      </w:r>
      <w:r>
        <w:t xml:space="preserve"> </w:t>
      </w:r>
    </w:p>
    <w:p w14:paraId="131B9F68"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Advances in Technology an</w:t>
      </w:r>
      <w:r>
        <w:rPr>
          <w:sz w:val="20"/>
          <w:szCs w:val="20"/>
        </w:rPr>
        <w:t xml:space="preserve">d Exchange After 1900 </w:t>
      </w:r>
    </w:p>
    <w:p w14:paraId="25BF12B4"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Technological Advances and Limitation</w:t>
      </w:r>
      <w:r>
        <w:rPr>
          <w:sz w:val="20"/>
          <w:szCs w:val="20"/>
        </w:rPr>
        <w:t xml:space="preserve">s After 1900: Disease </w:t>
      </w:r>
    </w:p>
    <w:p w14:paraId="2E3D4687"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 xml:space="preserve">Technological Advances: Debates About the </w:t>
      </w:r>
      <w:r>
        <w:rPr>
          <w:sz w:val="20"/>
          <w:szCs w:val="20"/>
        </w:rPr>
        <w:t xml:space="preserve">Environment After 1900 </w:t>
      </w:r>
      <w:r w:rsidRPr="000E2C9A">
        <w:rPr>
          <w:sz w:val="20"/>
          <w:szCs w:val="20"/>
        </w:rPr>
        <w:t xml:space="preserve"> </w:t>
      </w:r>
    </w:p>
    <w:p w14:paraId="7FC7794A"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Econom</w:t>
      </w:r>
      <w:r>
        <w:rPr>
          <w:sz w:val="20"/>
          <w:szCs w:val="20"/>
        </w:rPr>
        <w:t xml:space="preserve">ics in the Global Age </w:t>
      </w:r>
    </w:p>
    <w:p w14:paraId="2284FA54"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Calls for Reform and</w:t>
      </w:r>
      <w:r>
        <w:rPr>
          <w:sz w:val="20"/>
          <w:szCs w:val="20"/>
        </w:rPr>
        <w:t xml:space="preserve"> Responses After 1900 </w:t>
      </w:r>
    </w:p>
    <w:p w14:paraId="62843876"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Globalized Culture Afte</w:t>
      </w:r>
      <w:r>
        <w:rPr>
          <w:sz w:val="20"/>
          <w:szCs w:val="20"/>
        </w:rPr>
        <w:t xml:space="preserve">r 1900 </w:t>
      </w:r>
    </w:p>
    <w:p w14:paraId="0576FFCE"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Resistance to Glo</w:t>
      </w:r>
      <w:r>
        <w:rPr>
          <w:sz w:val="20"/>
          <w:szCs w:val="20"/>
        </w:rPr>
        <w:t>balization After 1900</w:t>
      </w:r>
    </w:p>
    <w:p w14:paraId="41403BC1" w14:textId="77777777" w:rsidR="000E2C9A"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Institutions Develop</w:t>
      </w:r>
      <w:r>
        <w:rPr>
          <w:sz w:val="20"/>
          <w:szCs w:val="20"/>
        </w:rPr>
        <w:t xml:space="preserve">ing in a Globalized World </w:t>
      </w:r>
    </w:p>
    <w:p w14:paraId="5841449C" w14:textId="77777777" w:rsidR="00474F36" w:rsidRPr="000E2C9A" w:rsidRDefault="000E2C9A" w:rsidP="000E2C9A">
      <w:pPr>
        <w:pStyle w:val="ListParagraph"/>
        <w:numPr>
          <w:ilvl w:val="0"/>
          <w:numId w:val="23"/>
        </w:numPr>
        <w:autoSpaceDE w:val="0"/>
        <w:autoSpaceDN w:val="0"/>
        <w:adjustRightInd w:val="0"/>
        <w:rPr>
          <w:bCs/>
          <w:sz w:val="20"/>
          <w:szCs w:val="20"/>
        </w:rPr>
      </w:pPr>
      <w:r w:rsidRPr="000E2C9A">
        <w:rPr>
          <w:sz w:val="20"/>
          <w:szCs w:val="20"/>
        </w:rPr>
        <w:t xml:space="preserve">Continuity and Change in a Globalized World </w:t>
      </w:r>
    </w:p>
    <w:p w14:paraId="5AF20B48" w14:textId="2FAEE289" w:rsidR="00474F36" w:rsidRPr="00B64AA9" w:rsidRDefault="00474F36" w:rsidP="00474F36">
      <w:pPr>
        <w:rPr>
          <w:b/>
          <w:sz w:val="20"/>
          <w:szCs w:val="20"/>
        </w:rPr>
      </w:pPr>
      <w:r w:rsidRPr="00B64AA9">
        <w:rPr>
          <w:b/>
          <w:sz w:val="20"/>
          <w:szCs w:val="20"/>
        </w:rPr>
        <w:t xml:space="preserve">* </w:t>
      </w:r>
      <w:r w:rsidR="00997AA6" w:rsidRPr="00B64AA9">
        <w:rPr>
          <w:b/>
          <w:sz w:val="20"/>
          <w:szCs w:val="20"/>
        </w:rPr>
        <w:t>During</w:t>
      </w:r>
      <w:r w:rsidR="00997AA6">
        <w:rPr>
          <w:b/>
          <w:sz w:val="20"/>
          <w:szCs w:val="20"/>
        </w:rPr>
        <w:t xml:space="preserve"> </w:t>
      </w:r>
      <w:proofErr w:type="gramStart"/>
      <w:r w:rsidR="00997AA6">
        <w:rPr>
          <w:b/>
          <w:sz w:val="20"/>
          <w:szCs w:val="20"/>
        </w:rPr>
        <w:t>first</w:t>
      </w:r>
      <w:proofErr w:type="gramEnd"/>
      <w:r w:rsidR="00997AA6">
        <w:rPr>
          <w:b/>
          <w:sz w:val="20"/>
          <w:szCs w:val="20"/>
        </w:rPr>
        <w:t xml:space="preserve"> semester, final exams we will</w:t>
      </w:r>
      <w:r w:rsidRPr="00B64AA9">
        <w:rPr>
          <w:b/>
          <w:sz w:val="20"/>
          <w:szCs w:val="20"/>
        </w:rPr>
        <w:t xml:space="preserve"> have a cumulative test to review all information covered up until that point. </w:t>
      </w:r>
      <w:r w:rsidR="00997AA6">
        <w:rPr>
          <w:b/>
          <w:sz w:val="20"/>
          <w:szCs w:val="20"/>
        </w:rPr>
        <w:t>During 2</w:t>
      </w:r>
      <w:r w:rsidR="00997AA6" w:rsidRPr="00997AA6">
        <w:rPr>
          <w:b/>
          <w:sz w:val="20"/>
          <w:szCs w:val="20"/>
          <w:vertAlign w:val="superscript"/>
        </w:rPr>
        <w:t>nd</w:t>
      </w:r>
      <w:r w:rsidR="00997AA6">
        <w:rPr>
          <w:b/>
          <w:sz w:val="20"/>
          <w:szCs w:val="20"/>
        </w:rPr>
        <w:t xml:space="preserve"> semester, we will take a full mock EOC prior to taking the actual exam. </w:t>
      </w:r>
      <w:r w:rsidRPr="00B64AA9">
        <w:rPr>
          <w:b/>
          <w:sz w:val="20"/>
          <w:szCs w:val="20"/>
        </w:rPr>
        <w:t>This exercis</w:t>
      </w:r>
      <w:r>
        <w:rPr>
          <w:b/>
          <w:sz w:val="20"/>
          <w:szCs w:val="20"/>
        </w:rPr>
        <w:t>e will be done to assist the student in</w:t>
      </w:r>
      <w:r w:rsidRPr="00B64AA9">
        <w:rPr>
          <w:b/>
          <w:sz w:val="20"/>
          <w:szCs w:val="20"/>
        </w:rPr>
        <w:t xml:space="preserve"> continued preparation for the AP </w:t>
      </w:r>
      <w:r>
        <w:rPr>
          <w:b/>
          <w:sz w:val="20"/>
          <w:szCs w:val="20"/>
        </w:rPr>
        <w:t>World History</w:t>
      </w:r>
      <w:r w:rsidR="009502C3">
        <w:rPr>
          <w:b/>
          <w:sz w:val="20"/>
          <w:szCs w:val="20"/>
        </w:rPr>
        <w:t>: Modern</w:t>
      </w:r>
      <w:r>
        <w:rPr>
          <w:b/>
          <w:sz w:val="20"/>
          <w:szCs w:val="20"/>
        </w:rPr>
        <w:t xml:space="preserve"> </w:t>
      </w:r>
      <w:r w:rsidRPr="00B64AA9">
        <w:rPr>
          <w:b/>
          <w:sz w:val="20"/>
          <w:szCs w:val="20"/>
        </w:rPr>
        <w:t>Exam</w:t>
      </w:r>
      <w:r>
        <w:rPr>
          <w:b/>
          <w:sz w:val="20"/>
          <w:szCs w:val="20"/>
        </w:rPr>
        <w:t>ination</w:t>
      </w:r>
      <w:r w:rsidRPr="00B64AA9">
        <w:rPr>
          <w:b/>
          <w:sz w:val="20"/>
          <w:szCs w:val="20"/>
        </w:rPr>
        <w:t>. The test date</w:t>
      </w:r>
      <w:r>
        <w:rPr>
          <w:b/>
          <w:sz w:val="20"/>
          <w:szCs w:val="20"/>
        </w:rPr>
        <w:t xml:space="preserve"> would</w:t>
      </w:r>
      <w:r w:rsidRPr="00B64AA9">
        <w:rPr>
          <w:b/>
          <w:sz w:val="20"/>
          <w:szCs w:val="20"/>
        </w:rPr>
        <w:t xml:space="preserve"> be revealed once scheduled by the teacher. </w:t>
      </w:r>
    </w:p>
    <w:p w14:paraId="12A7B79B" w14:textId="77777777" w:rsidR="00474F36" w:rsidRPr="00B64AA9" w:rsidRDefault="00474F36" w:rsidP="00474F36">
      <w:pPr>
        <w:rPr>
          <w:sz w:val="20"/>
          <w:szCs w:val="20"/>
        </w:rPr>
      </w:pPr>
    </w:p>
    <w:p w14:paraId="473B5EBE" w14:textId="129AFC90" w:rsidR="00474F36" w:rsidRPr="00B64AA9" w:rsidRDefault="00474F36" w:rsidP="00474F36">
      <w:pPr>
        <w:rPr>
          <w:sz w:val="20"/>
          <w:szCs w:val="20"/>
        </w:rPr>
      </w:pPr>
      <w:r w:rsidRPr="00B42A11">
        <w:rPr>
          <w:b/>
          <w:sz w:val="20"/>
          <w:szCs w:val="20"/>
        </w:rPr>
        <w:t>Spring Break:</w:t>
      </w:r>
      <w:r w:rsidR="00565D08">
        <w:rPr>
          <w:sz w:val="20"/>
          <w:szCs w:val="20"/>
        </w:rPr>
        <w:t xml:space="preserve"> </w:t>
      </w:r>
      <w:r w:rsidR="00997AA6">
        <w:rPr>
          <w:sz w:val="20"/>
          <w:szCs w:val="20"/>
        </w:rPr>
        <w:t xml:space="preserve">April 8-April 15, 2024 </w:t>
      </w:r>
    </w:p>
    <w:p w14:paraId="4BAE8A05" w14:textId="6A71F32A" w:rsidR="00474F36" w:rsidRPr="00B64AA9" w:rsidRDefault="00474F36" w:rsidP="00474F36">
      <w:pPr>
        <w:rPr>
          <w:sz w:val="20"/>
          <w:szCs w:val="20"/>
        </w:rPr>
      </w:pPr>
      <w:r w:rsidRPr="00B42A11">
        <w:rPr>
          <w:b/>
          <w:sz w:val="20"/>
          <w:szCs w:val="20"/>
        </w:rPr>
        <w:t>The Big Review (Tentative In-Class Review Days):</w:t>
      </w:r>
      <w:r w:rsidR="00565D08">
        <w:rPr>
          <w:sz w:val="20"/>
          <w:szCs w:val="20"/>
        </w:rPr>
        <w:t xml:space="preserve"> </w:t>
      </w:r>
      <w:r w:rsidR="00DD2B2E">
        <w:rPr>
          <w:sz w:val="20"/>
          <w:szCs w:val="20"/>
        </w:rPr>
        <w:t xml:space="preserve">April </w:t>
      </w:r>
      <w:r w:rsidR="002251E4">
        <w:rPr>
          <w:sz w:val="20"/>
          <w:szCs w:val="20"/>
        </w:rPr>
        <w:t>16-14</w:t>
      </w:r>
      <w:r w:rsidR="00DD2B2E">
        <w:rPr>
          <w:sz w:val="20"/>
          <w:szCs w:val="20"/>
        </w:rPr>
        <w:t>, 2022</w:t>
      </w:r>
    </w:p>
    <w:p w14:paraId="01F1CA58" w14:textId="77777777" w:rsidR="00BE487F" w:rsidRPr="00CF1BCE" w:rsidRDefault="00474F36" w:rsidP="00474F36">
      <w:pPr>
        <w:rPr>
          <w:sz w:val="20"/>
          <w:szCs w:val="20"/>
        </w:rPr>
      </w:pPr>
      <w:r w:rsidRPr="00B42A11">
        <w:rPr>
          <w:b/>
          <w:sz w:val="20"/>
          <w:szCs w:val="20"/>
        </w:rPr>
        <w:t>Advanced Placement World History</w:t>
      </w:r>
      <w:r w:rsidR="00907F4C">
        <w:rPr>
          <w:b/>
          <w:sz w:val="20"/>
          <w:szCs w:val="20"/>
        </w:rPr>
        <w:t>: Modern</w:t>
      </w:r>
      <w:r w:rsidRPr="00B42A11">
        <w:rPr>
          <w:b/>
          <w:sz w:val="20"/>
          <w:szCs w:val="20"/>
        </w:rPr>
        <w:t xml:space="preserve"> Exam</w:t>
      </w:r>
      <w:r w:rsidR="00907F4C">
        <w:rPr>
          <w:b/>
          <w:sz w:val="20"/>
          <w:szCs w:val="20"/>
        </w:rPr>
        <w:t>ination</w:t>
      </w:r>
      <w:r w:rsidRPr="00B42A11">
        <w:rPr>
          <w:b/>
          <w:sz w:val="20"/>
          <w:szCs w:val="20"/>
        </w:rPr>
        <w:t>:</w:t>
      </w:r>
      <w:r w:rsidR="00565D08">
        <w:rPr>
          <w:sz w:val="20"/>
          <w:szCs w:val="20"/>
        </w:rPr>
        <w:t xml:space="preserve"> 1</w:t>
      </w:r>
      <w:r w:rsidR="00DD2B2E">
        <w:rPr>
          <w:sz w:val="20"/>
          <w:szCs w:val="20"/>
        </w:rPr>
        <w:t xml:space="preserve">2 </w:t>
      </w:r>
      <w:r>
        <w:rPr>
          <w:sz w:val="20"/>
          <w:szCs w:val="20"/>
        </w:rPr>
        <w:t>May</w:t>
      </w:r>
      <w:r w:rsidRPr="00B64AA9">
        <w:rPr>
          <w:sz w:val="20"/>
          <w:szCs w:val="20"/>
        </w:rPr>
        <w:t xml:space="preserve"> 20</w:t>
      </w:r>
      <w:r w:rsidR="00DD2B2E">
        <w:rPr>
          <w:sz w:val="20"/>
          <w:szCs w:val="20"/>
        </w:rPr>
        <w:t>22</w:t>
      </w:r>
      <w:r w:rsidRPr="00B64AA9">
        <w:rPr>
          <w:sz w:val="20"/>
          <w:szCs w:val="20"/>
        </w:rPr>
        <w:t xml:space="preserve"> 8AM</w:t>
      </w:r>
    </w:p>
    <w:p w14:paraId="33EC545B" w14:textId="77777777" w:rsidR="00474F36" w:rsidRPr="00C51EF6" w:rsidRDefault="00474F36" w:rsidP="00474F36">
      <w:pPr>
        <w:rPr>
          <w:b/>
          <w:sz w:val="20"/>
          <w:szCs w:val="20"/>
        </w:rPr>
      </w:pPr>
      <w:r w:rsidRPr="00C51EF6">
        <w:rPr>
          <w:b/>
          <w:sz w:val="20"/>
          <w:szCs w:val="20"/>
        </w:rPr>
        <w:t>DISCIPLINE IN THE CLASSROOM</w:t>
      </w:r>
    </w:p>
    <w:p w14:paraId="0C6CFE5B" w14:textId="77777777" w:rsidR="00474F36" w:rsidRDefault="00474F36" w:rsidP="00474F36">
      <w:pPr>
        <w:rPr>
          <w:sz w:val="20"/>
          <w:szCs w:val="20"/>
        </w:rPr>
      </w:pPr>
      <w:r>
        <w:rPr>
          <w:sz w:val="20"/>
          <w:szCs w:val="20"/>
        </w:rPr>
        <w:t xml:space="preserve">The rule for classroom discipline is simple: Work hard, study hard, do the right thing.  If the student does not do the things, the student will be </w:t>
      </w:r>
      <w:r w:rsidR="00DD2B2E">
        <w:rPr>
          <w:sz w:val="20"/>
          <w:szCs w:val="20"/>
        </w:rPr>
        <w:t>dis</w:t>
      </w:r>
      <w:r w:rsidR="006767DB">
        <w:rPr>
          <w:sz w:val="20"/>
          <w:szCs w:val="20"/>
        </w:rPr>
        <w:t>ciplined</w:t>
      </w:r>
      <w:r>
        <w:rPr>
          <w:sz w:val="20"/>
          <w:szCs w:val="20"/>
        </w:rPr>
        <w:t xml:space="preserve"> in an appro</w:t>
      </w:r>
      <w:r w:rsidR="000D2240">
        <w:rPr>
          <w:sz w:val="20"/>
          <w:szCs w:val="20"/>
        </w:rPr>
        <w:t xml:space="preserve">priate manner </w:t>
      </w:r>
      <w:r w:rsidR="006D72CC">
        <w:rPr>
          <w:sz w:val="20"/>
          <w:szCs w:val="20"/>
        </w:rPr>
        <w:t xml:space="preserve">as </w:t>
      </w:r>
      <w:r w:rsidR="000D2240">
        <w:rPr>
          <w:sz w:val="20"/>
          <w:szCs w:val="20"/>
        </w:rPr>
        <w:t xml:space="preserve">determined by Richmond County Board of Education policy </w:t>
      </w:r>
      <w:r>
        <w:rPr>
          <w:sz w:val="20"/>
          <w:szCs w:val="20"/>
        </w:rPr>
        <w:t>in pl</w:t>
      </w:r>
      <w:r w:rsidR="000D2240">
        <w:rPr>
          <w:sz w:val="20"/>
          <w:szCs w:val="20"/>
        </w:rPr>
        <w:t xml:space="preserve">ace at </w:t>
      </w:r>
      <w:r w:rsidR="002C3615">
        <w:rPr>
          <w:sz w:val="20"/>
          <w:szCs w:val="20"/>
        </w:rPr>
        <w:t>Johnson Magnet School</w:t>
      </w:r>
      <w:r w:rsidR="006D72CC">
        <w:rPr>
          <w:sz w:val="20"/>
          <w:szCs w:val="20"/>
        </w:rPr>
        <w:t>, as well as the teacher’s own rules and regulations</w:t>
      </w:r>
      <w:r>
        <w:rPr>
          <w:sz w:val="20"/>
          <w:szCs w:val="20"/>
        </w:rPr>
        <w:t xml:space="preserve">. </w:t>
      </w:r>
    </w:p>
    <w:p w14:paraId="4C66A4A0" w14:textId="77777777" w:rsidR="00474F36" w:rsidRDefault="00474F36" w:rsidP="00474F36">
      <w:pPr>
        <w:rPr>
          <w:sz w:val="20"/>
          <w:szCs w:val="20"/>
        </w:rPr>
      </w:pPr>
    </w:p>
    <w:p w14:paraId="18C6777A" w14:textId="77777777" w:rsidR="00474F36" w:rsidRDefault="00474F36" w:rsidP="00474F36">
      <w:pPr>
        <w:rPr>
          <w:sz w:val="20"/>
          <w:szCs w:val="20"/>
        </w:rPr>
      </w:pPr>
      <w:r>
        <w:rPr>
          <w:sz w:val="20"/>
          <w:szCs w:val="20"/>
        </w:rPr>
        <w:t>Again, I am pleased to have you in my class and look forward to our school year.  I believe we will have a productive school year if we all work hard toward our goals.  I will attempt to make myself available to all of you anytime that you need me.</w:t>
      </w:r>
    </w:p>
    <w:p w14:paraId="4E04F757" w14:textId="77777777" w:rsidR="002251E4" w:rsidRDefault="002251E4" w:rsidP="00474F36">
      <w:pPr>
        <w:rPr>
          <w:sz w:val="20"/>
          <w:szCs w:val="20"/>
        </w:rPr>
      </w:pPr>
    </w:p>
    <w:p w14:paraId="0D785716" w14:textId="7F598B9A" w:rsidR="002251E4" w:rsidRDefault="002251E4" w:rsidP="00474F36">
      <w:pPr>
        <w:rPr>
          <w:b/>
          <w:bCs/>
          <w:sz w:val="20"/>
          <w:szCs w:val="20"/>
        </w:rPr>
      </w:pPr>
      <w:r>
        <w:rPr>
          <w:b/>
          <w:bCs/>
          <w:sz w:val="20"/>
          <w:szCs w:val="20"/>
        </w:rPr>
        <w:t xml:space="preserve">CELL PHONE POLICY: These offenses are cumulative and build upon each other. </w:t>
      </w:r>
    </w:p>
    <w:p w14:paraId="0E74A1B4" w14:textId="77777777" w:rsidR="002251E4" w:rsidRDefault="002251E4" w:rsidP="00474F36">
      <w:pPr>
        <w:rPr>
          <w:b/>
          <w:bCs/>
          <w:sz w:val="20"/>
          <w:szCs w:val="20"/>
        </w:rPr>
      </w:pPr>
    </w:p>
    <w:p w14:paraId="72B3D71B" w14:textId="22267356" w:rsidR="002251E4" w:rsidRDefault="002251E4" w:rsidP="00474F36">
      <w:pPr>
        <w:rPr>
          <w:sz w:val="20"/>
          <w:szCs w:val="20"/>
        </w:rPr>
      </w:pPr>
      <w:r>
        <w:rPr>
          <w:b/>
          <w:bCs/>
          <w:sz w:val="20"/>
          <w:szCs w:val="20"/>
        </w:rPr>
        <w:tab/>
      </w:r>
      <w:r>
        <w:rPr>
          <w:sz w:val="20"/>
          <w:szCs w:val="20"/>
        </w:rPr>
        <w:t>1</w:t>
      </w:r>
      <w:r w:rsidRPr="002251E4">
        <w:rPr>
          <w:sz w:val="20"/>
          <w:szCs w:val="20"/>
          <w:vertAlign w:val="superscript"/>
        </w:rPr>
        <w:t>st</w:t>
      </w:r>
      <w:r>
        <w:rPr>
          <w:sz w:val="20"/>
          <w:szCs w:val="20"/>
        </w:rPr>
        <w:t xml:space="preserve"> offense- Warning to put phone away</w:t>
      </w:r>
    </w:p>
    <w:p w14:paraId="7493F291" w14:textId="4227F27D" w:rsidR="002251E4" w:rsidRDefault="002251E4" w:rsidP="00474F36">
      <w:pPr>
        <w:rPr>
          <w:sz w:val="20"/>
          <w:szCs w:val="20"/>
        </w:rPr>
      </w:pPr>
      <w:r>
        <w:rPr>
          <w:sz w:val="20"/>
          <w:szCs w:val="20"/>
        </w:rPr>
        <w:tab/>
        <w:t>2</w:t>
      </w:r>
      <w:r w:rsidRPr="002251E4">
        <w:rPr>
          <w:sz w:val="20"/>
          <w:szCs w:val="20"/>
          <w:vertAlign w:val="superscript"/>
        </w:rPr>
        <w:t>nd</w:t>
      </w:r>
      <w:r>
        <w:rPr>
          <w:sz w:val="20"/>
          <w:szCs w:val="20"/>
        </w:rPr>
        <w:t xml:space="preserve"> offense-phone will be put in phone jail (paper bag on desk) phone call home</w:t>
      </w:r>
    </w:p>
    <w:p w14:paraId="00F80325" w14:textId="200B4A93" w:rsidR="002251E4" w:rsidRPr="002251E4" w:rsidRDefault="002251E4" w:rsidP="00474F36">
      <w:pPr>
        <w:rPr>
          <w:sz w:val="20"/>
          <w:szCs w:val="20"/>
        </w:rPr>
      </w:pPr>
      <w:r>
        <w:rPr>
          <w:sz w:val="20"/>
          <w:szCs w:val="20"/>
        </w:rPr>
        <w:tab/>
        <w:t>3</w:t>
      </w:r>
      <w:r w:rsidRPr="002251E4">
        <w:rPr>
          <w:sz w:val="20"/>
          <w:szCs w:val="20"/>
          <w:vertAlign w:val="superscript"/>
        </w:rPr>
        <w:t>rd</w:t>
      </w:r>
      <w:r>
        <w:rPr>
          <w:sz w:val="20"/>
          <w:szCs w:val="20"/>
        </w:rPr>
        <w:t xml:space="preserve"> offense-1 hour detention and phone call home</w:t>
      </w:r>
    </w:p>
    <w:p w14:paraId="10E245A3" w14:textId="1CA63213" w:rsidR="00474F36" w:rsidRDefault="002251E4" w:rsidP="00474F36">
      <w:pPr>
        <w:rPr>
          <w:sz w:val="20"/>
          <w:szCs w:val="20"/>
        </w:rPr>
      </w:pPr>
      <w:r>
        <w:rPr>
          <w:sz w:val="20"/>
          <w:szCs w:val="20"/>
        </w:rPr>
        <w:tab/>
        <w:t>4</w:t>
      </w:r>
      <w:r w:rsidRPr="002251E4">
        <w:rPr>
          <w:sz w:val="20"/>
          <w:szCs w:val="20"/>
          <w:vertAlign w:val="superscript"/>
        </w:rPr>
        <w:t>th</w:t>
      </w:r>
      <w:r>
        <w:rPr>
          <w:sz w:val="20"/>
          <w:szCs w:val="20"/>
        </w:rPr>
        <w:t xml:space="preserve"> offense- 3-hour detention and phone call home</w:t>
      </w:r>
    </w:p>
    <w:p w14:paraId="7DA03881" w14:textId="48D4C3D8" w:rsidR="002251E4" w:rsidRDefault="002251E4" w:rsidP="00474F36">
      <w:pPr>
        <w:rPr>
          <w:sz w:val="20"/>
          <w:szCs w:val="20"/>
        </w:rPr>
      </w:pPr>
      <w:r>
        <w:rPr>
          <w:sz w:val="20"/>
          <w:szCs w:val="20"/>
        </w:rPr>
        <w:tab/>
        <w:t>5</w:t>
      </w:r>
      <w:r w:rsidRPr="002251E4">
        <w:rPr>
          <w:sz w:val="20"/>
          <w:szCs w:val="20"/>
          <w:vertAlign w:val="superscript"/>
        </w:rPr>
        <w:t>th</w:t>
      </w:r>
      <w:r>
        <w:rPr>
          <w:sz w:val="20"/>
          <w:szCs w:val="20"/>
        </w:rPr>
        <w:t xml:space="preserve"> offense-written behavioral warning and phone call home</w:t>
      </w:r>
    </w:p>
    <w:p w14:paraId="73C579BE" w14:textId="79DC7078" w:rsidR="002251E4" w:rsidRDefault="002251E4" w:rsidP="00474F36">
      <w:pPr>
        <w:rPr>
          <w:sz w:val="20"/>
          <w:szCs w:val="20"/>
        </w:rPr>
      </w:pPr>
      <w:r>
        <w:rPr>
          <w:sz w:val="20"/>
          <w:szCs w:val="20"/>
        </w:rPr>
        <w:tab/>
      </w:r>
    </w:p>
    <w:p w14:paraId="5396282C" w14:textId="77777777" w:rsidR="00474F36" w:rsidRDefault="00AC35E2" w:rsidP="00474F36">
      <w:pPr>
        <w:rPr>
          <w:sz w:val="20"/>
          <w:szCs w:val="20"/>
        </w:rPr>
      </w:pPr>
      <w:r>
        <w:rPr>
          <w:sz w:val="20"/>
          <w:szCs w:val="20"/>
        </w:rPr>
        <w:t xml:space="preserve">Thank you, </w:t>
      </w:r>
    </w:p>
    <w:p w14:paraId="42901566" w14:textId="77777777" w:rsidR="00AC35E2" w:rsidRDefault="00AC35E2" w:rsidP="00474F36">
      <w:pPr>
        <w:rPr>
          <w:sz w:val="20"/>
          <w:szCs w:val="20"/>
        </w:rPr>
      </w:pPr>
      <w:r>
        <w:rPr>
          <w:sz w:val="20"/>
          <w:szCs w:val="20"/>
        </w:rPr>
        <w:br/>
        <w:t xml:space="preserve">Stephanie Campbell </w:t>
      </w:r>
    </w:p>
    <w:p w14:paraId="2C91B5BC" w14:textId="77777777" w:rsidR="000D2240" w:rsidRDefault="000D2240" w:rsidP="00474F36">
      <w:pPr>
        <w:rPr>
          <w:sz w:val="20"/>
          <w:szCs w:val="20"/>
        </w:rPr>
      </w:pPr>
    </w:p>
    <w:p w14:paraId="6CF5B24E" w14:textId="77777777" w:rsidR="00474F36" w:rsidRDefault="00474F36" w:rsidP="00474F36">
      <w:pPr>
        <w:rPr>
          <w:sz w:val="20"/>
          <w:szCs w:val="20"/>
        </w:rPr>
      </w:pPr>
    </w:p>
    <w:p w14:paraId="28C63F57" w14:textId="77777777" w:rsidR="00474F36" w:rsidRDefault="00474F36" w:rsidP="00474F36">
      <w:pPr>
        <w:rPr>
          <w:sz w:val="20"/>
          <w:szCs w:val="20"/>
        </w:rPr>
      </w:pPr>
    </w:p>
    <w:p w14:paraId="5878C0C0" w14:textId="77777777" w:rsidR="00474F36" w:rsidRDefault="00474F36" w:rsidP="00474F36">
      <w:pPr>
        <w:rPr>
          <w:sz w:val="20"/>
          <w:szCs w:val="20"/>
        </w:rPr>
      </w:pPr>
    </w:p>
    <w:p w14:paraId="2B875EEB" w14:textId="77777777" w:rsidR="00474F36" w:rsidRDefault="00474F36" w:rsidP="00474F36">
      <w:pPr>
        <w:rPr>
          <w:sz w:val="20"/>
          <w:szCs w:val="20"/>
        </w:rPr>
      </w:pPr>
    </w:p>
    <w:p w14:paraId="035116B2" w14:textId="77777777" w:rsidR="00474F36" w:rsidRDefault="00474F36" w:rsidP="00474F36">
      <w:pPr>
        <w:jc w:val="center"/>
        <w:rPr>
          <w:b/>
          <w:sz w:val="20"/>
          <w:szCs w:val="20"/>
        </w:rPr>
      </w:pPr>
    </w:p>
    <w:p w14:paraId="58E05C6A" w14:textId="77777777" w:rsidR="00474F36" w:rsidRDefault="00474F36" w:rsidP="00474F36">
      <w:pPr>
        <w:rPr>
          <w:sz w:val="20"/>
          <w:szCs w:val="20"/>
        </w:rPr>
      </w:pPr>
      <w:r>
        <w:rPr>
          <w:sz w:val="20"/>
          <w:szCs w:val="20"/>
        </w:rPr>
        <w:t>I, _____________________________________________, parent(s)/guardian(s) of ________________________________, have received, read, and understand the</w:t>
      </w:r>
      <w:r w:rsidR="00AC35E2">
        <w:rPr>
          <w:sz w:val="20"/>
          <w:szCs w:val="20"/>
        </w:rPr>
        <w:t xml:space="preserve"> contents of the syllabus for Ms</w:t>
      </w:r>
      <w:r>
        <w:rPr>
          <w:sz w:val="20"/>
          <w:szCs w:val="20"/>
        </w:rPr>
        <w:t xml:space="preserve">. </w:t>
      </w:r>
      <w:r w:rsidR="00AC35E2">
        <w:rPr>
          <w:sz w:val="20"/>
          <w:szCs w:val="20"/>
        </w:rPr>
        <w:t>Campbell</w:t>
      </w:r>
      <w:r>
        <w:rPr>
          <w:sz w:val="20"/>
          <w:szCs w:val="20"/>
        </w:rPr>
        <w:t>’s Advanced Placement World History</w:t>
      </w:r>
      <w:r w:rsidR="00907F4C">
        <w:rPr>
          <w:sz w:val="20"/>
          <w:szCs w:val="20"/>
        </w:rPr>
        <w:t>: Modern</w:t>
      </w:r>
      <w:r>
        <w:rPr>
          <w:sz w:val="20"/>
          <w:szCs w:val="20"/>
        </w:rPr>
        <w:t xml:space="preserve"> course.</w:t>
      </w:r>
    </w:p>
    <w:p w14:paraId="32463FBA" w14:textId="77777777" w:rsidR="00474F36" w:rsidRDefault="00474F36" w:rsidP="00474F36">
      <w:pPr>
        <w:rPr>
          <w:sz w:val="20"/>
          <w:szCs w:val="20"/>
        </w:rPr>
      </w:pPr>
    </w:p>
    <w:p w14:paraId="4C079EA8" w14:textId="77777777" w:rsidR="00474F36" w:rsidRDefault="00474F36" w:rsidP="00474F36">
      <w:pPr>
        <w:rPr>
          <w:sz w:val="20"/>
          <w:szCs w:val="20"/>
        </w:rPr>
      </w:pPr>
    </w:p>
    <w:p w14:paraId="5B5E75EF" w14:textId="77777777" w:rsidR="00474F36" w:rsidRDefault="00474F36" w:rsidP="00474F36">
      <w:pPr>
        <w:rPr>
          <w:sz w:val="20"/>
          <w:szCs w:val="20"/>
        </w:rPr>
      </w:pPr>
    </w:p>
    <w:p w14:paraId="51DF4909" w14:textId="77777777" w:rsidR="00474F36" w:rsidRDefault="00474F36" w:rsidP="00474F36">
      <w:pPr>
        <w:rPr>
          <w:sz w:val="20"/>
          <w:szCs w:val="20"/>
        </w:rPr>
      </w:pPr>
      <w:r>
        <w:rPr>
          <w:sz w:val="20"/>
          <w:szCs w:val="20"/>
        </w:rPr>
        <w:lastRenderedPageBreak/>
        <w:t>Signed________________________________________________________    Date________________________________</w:t>
      </w:r>
    </w:p>
    <w:p w14:paraId="7E01B7BB" w14:textId="77777777" w:rsidR="000D2240" w:rsidRDefault="000D2240" w:rsidP="00474F36">
      <w:pPr>
        <w:rPr>
          <w:sz w:val="20"/>
          <w:szCs w:val="20"/>
        </w:rPr>
      </w:pPr>
    </w:p>
    <w:p w14:paraId="22F27C7E" w14:textId="77777777" w:rsidR="000D2240" w:rsidRDefault="000D2240" w:rsidP="00474F36">
      <w:pPr>
        <w:rPr>
          <w:sz w:val="20"/>
          <w:szCs w:val="20"/>
        </w:rPr>
      </w:pPr>
    </w:p>
    <w:p w14:paraId="4B9EB57B" w14:textId="77777777" w:rsidR="000D2240" w:rsidRDefault="000D2240" w:rsidP="00474F36">
      <w:pPr>
        <w:rPr>
          <w:sz w:val="20"/>
          <w:szCs w:val="20"/>
        </w:rPr>
      </w:pPr>
    </w:p>
    <w:p w14:paraId="22A50302" w14:textId="77777777" w:rsidR="000D2240" w:rsidRDefault="000D2240" w:rsidP="00474F36">
      <w:pPr>
        <w:rPr>
          <w:sz w:val="20"/>
          <w:szCs w:val="20"/>
        </w:rPr>
      </w:pPr>
    </w:p>
    <w:p w14:paraId="2F71169B" w14:textId="77777777" w:rsidR="00BE487F" w:rsidRPr="0077297D" w:rsidRDefault="00BE487F" w:rsidP="00474F36">
      <w:pPr>
        <w:rPr>
          <w:sz w:val="20"/>
          <w:szCs w:val="20"/>
        </w:rPr>
      </w:pPr>
    </w:p>
    <w:p w14:paraId="207CF899" w14:textId="77777777" w:rsidR="00AC35E2" w:rsidRDefault="00AC35E2" w:rsidP="00474F36">
      <w:pPr>
        <w:jc w:val="center"/>
        <w:rPr>
          <w:b/>
          <w:sz w:val="20"/>
          <w:szCs w:val="20"/>
        </w:rPr>
      </w:pPr>
    </w:p>
    <w:p w14:paraId="7559D993" w14:textId="77777777" w:rsidR="00AC35E2" w:rsidRDefault="00AC35E2" w:rsidP="00474F36">
      <w:pPr>
        <w:jc w:val="center"/>
        <w:rPr>
          <w:b/>
          <w:sz w:val="20"/>
          <w:szCs w:val="20"/>
        </w:rPr>
      </w:pPr>
    </w:p>
    <w:p w14:paraId="12FCCDFF" w14:textId="77777777" w:rsidR="00AC35E2" w:rsidRDefault="00AC35E2" w:rsidP="00474F36">
      <w:pPr>
        <w:jc w:val="center"/>
        <w:rPr>
          <w:b/>
          <w:sz w:val="20"/>
          <w:szCs w:val="20"/>
        </w:rPr>
      </w:pPr>
    </w:p>
    <w:p w14:paraId="07777134" w14:textId="77777777" w:rsidR="00AC35E2" w:rsidRDefault="00AC35E2" w:rsidP="00474F36">
      <w:pPr>
        <w:jc w:val="center"/>
        <w:rPr>
          <w:b/>
          <w:sz w:val="20"/>
          <w:szCs w:val="20"/>
        </w:rPr>
      </w:pPr>
    </w:p>
    <w:p w14:paraId="0C3E88E6" w14:textId="77777777" w:rsidR="00AC35E2" w:rsidRDefault="00AC35E2" w:rsidP="00474F36">
      <w:pPr>
        <w:jc w:val="center"/>
        <w:rPr>
          <w:b/>
          <w:sz w:val="20"/>
          <w:szCs w:val="20"/>
        </w:rPr>
      </w:pPr>
    </w:p>
    <w:p w14:paraId="56168B16" w14:textId="77777777" w:rsidR="006275AB" w:rsidRDefault="006275AB" w:rsidP="00474F36">
      <w:pPr>
        <w:jc w:val="center"/>
        <w:rPr>
          <w:b/>
          <w:sz w:val="20"/>
          <w:szCs w:val="20"/>
        </w:rPr>
      </w:pPr>
    </w:p>
    <w:p w14:paraId="39E2B94A" w14:textId="77777777" w:rsidR="006275AB" w:rsidRDefault="006275AB" w:rsidP="00474F36">
      <w:pPr>
        <w:jc w:val="center"/>
        <w:rPr>
          <w:b/>
          <w:sz w:val="20"/>
          <w:szCs w:val="20"/>
        </w:rPr>
      </w:pPr>
    </w:p>
    <w:p w14:paraId="49EB0DBF" w14:textId="77777777" w:rsidR="006275AB" w:rsidRDefault="006275AB" w:rsidP="00474F36">
      <w:pPr>
        <w:jc w:val="center"/>
        <w:rPr>
          <w:b/>
          <w:sz w:val="20"/>
          <w:szCs w:val="20"/>
        </w:rPr>
      </w:pPr>
    </w:p>
    <w:p w14:paraId="597B2543" w14:textId="77777777" w:rsidR="006275AB" w:rsidRDefault="006275AB" w:rsidP="00474F36">
      <w:pPr>
        <w:jc w:val="center"/>
        <w:rPr>
          <w:b/>
          <w:sz w:val="20"/>
          <w:szCs w:val="20"/>
        </w:rPr>
      </w:pPr>
    </w:p>
    <w:p w14:paraId="6451631D" w14:textId="77777777" w:rsidR="006275AB" w:rsidRDefault="006275AB" w:rsidP="00474F36">
      <w:pPr>
        <w:jc w:val="center"/>
        <w:rPr>
          <w:b/>
          <w:sz w:val="20"/>
          <w:szCs w:val="20"/>
        </w:rPr>
      </w:pPr>
    </w:p>
    <w:p w14:paraId="21543F55" w14:textId="77777777" w:rsidR="006275AB" w:rsidRDefault="006275AB" w:rsidP="00474F36">
      <w:pPr>
        <w:jc w:val="center"/>
        <w:rPr>
          <w:b/>
          <w:sz w:val="20"/>
          <w:szCs w:val="20"/>
        </w:rPr>
      </w:pPr>
    </w:p>
    <w:p w14:paraId="380E53A8" w14:textId="77777777" w:rsidR="006275AB" w:rsidRDefault="006275AB" w:rsidP="00474F36">
      <w:pPr>
        <w:jc w:val="center"/>
        <w:rPr>
          <w:b/>
          <w:sz w:val="20"/>
          <w:szCs w:val="20"/>
        </w:rPr>
      </w:pPr>
    </w:p>
    <w:p w14:paraId="18AC1B37" w14:textId="77777777" w:rsidR="006275AB" w:rsidRDefault="006275AB" w:rsidP="00474F36">
      <w:pPr>
        <w:jc w:val="center"/>
        <w:rPr>
          <w:b/>
          <w:sz w:val="20"/>
          <w:szCs w:val="20"/>
        </w:rPr>
      </w:pPr>
    </w:p>
    <w:p w14:paraId="1D9CD5E3" w14:textId="77777777" w:rsidR="006275AB" w:rsidRDefault="006275AB" w:rsidP="00474F36">
      <w:pPr>
        <w:jc w:val="center"/>
        <w:rPr>
          <w:b/>
          <w:sz w:val="20"/>
          <w:szCs w:val="20"/>
        </w:rPr>
      </w:pPr>
    </w:p>
    <w:p w14:paraId="24C63531" w14:textId="77777777" w:rsidR="006275AB" w:rsidRDefault="006275AB" w:rsidP="00474F36">
      <w:pPr>
        <w:jc w:val="center"/>
        <w:rPr>
          <w:b/>
          <w:sz w:val="20"/>
          <w:szCs w:val="20"/>
        </w:rPr>
      </w:pPr>
    </w:p>
    <w:p w14:paraId="62F35677" w14:textId="77777777" w:rsidR="006275AB" w:rsidRDefault="006275AB" w:rsidP="00474F36">
      <w:pPr>
        <w:jc w:val="center"/>
        <w:rPr>
          <w:b/>
          <w:sz w:val="20"/>
          <w:szCs w:val="20"/>
        </w:rPr>
      </w:pPr>
    </w:p>
    <w:p w14:paraId="2C48FFE1" w14:textId="77777777" w:rsidR="006275AB" w:rsidRDefault="006275AB" w:rsidP="00474F36">
      <w:pPr>
        <w:jc w:val="center"/>
        <w:rPr>
          <w:b/>
          <w:sz w:val="20"/>
          <w:szCs w:val="20"/>
        </w:rPr>
      </w:pPr>
    </w:p>
    <w:p w14:paraId="68AE601E" w14:textId="77777777" w:rsidR="00BE6F2D" w:rsidRDefault="00BE6F2D" w:rsidP="00474F36">
      <w:pPr>
        <w:jc w:val="center"/>
        <w:rPr>
          <w:b/>
          <w:sz w:val="20"/>
          <w:szCs w:val="20"/>
        </w:rPr>
      </w:pPr>
    </w:p>
    <w:p w14:paraId="1437FAD7" w14:textId="77777777" w:rsidR="00BE6F2D" w:rsidRDefault="00BE6F2D" w:rsidP="00474F36">
      <w:pPr>
        <w:jc w:val="center"/>
        <w:rPr>
          <w:b/>
          <w:sz w:val="20"/>
          <w:szCs w:val="20"/>
        </w:rPr>
      </w:pPr>
    </w:p>
    <w:p w14:paraId="5FD023CE" w14:textId="77777777" w:rsidR="00BE6F2D" w:rsidRDefault="00BE6F2D" w:rsidP="00474F36">
      <w:pPr>
        <w:jc w:val="center"/>
        <w:rPr>
          <w:b/>
          <w:sz w:val="20"/>
          <w:szCs w:val="20"/>
        </w:rPr>
      </w:pPr>
    </w:p>
    <w:p w14:paraId="7D88F8BE" w14:textId="77777777" w:rsidR="00BE6F2D" w:rsidRDefault="00BE6F2D" w:rsidP="00474F36">
      <w:pPr>
        <w:jc w:val="center"/>
        <w:rPr>
          <w:b/>
          <w:sz w:val="20"/>
          <w:szCs w:val="20"/>
        </w:rPr>
      </w:pPr>
    </w:p>
    <w:p w14:paraId="57C51AFE" w14:textId="77777777" w:rsidR="00BE6F2D" w:rsidRDefault="00BE6F2D" w:rsidP="00474F36">
      <w:pPr>
        <w:jc w:val="center"/>
        <w:rPr>
          <w:b/>
          <w:sz w:val="20"/>
          <w:szCs w:val="20"/>
        </w:rPr>
      </w:pPr>
    </w:p>
    <w:p w14:paraId="612B2017" w14:textId="77777777" w:rsidR="00BE6F2D" w:rsidRDefault="00BE6F2D" w:rsidP="00474F36">
      <w:pPr>
        <w:jc w:val="center"/>
        <w:rPr>
          <w:b/>
          <w:sz w:val="20"/>
          <w:szCs w:val="20"/>
        </w:rPr>
      </w:pPr>
    </w:p>
    <w:p w14:paraId="605342D7" w14:textId="77777777" w:rsidR="00BE6F2D" w:rsidRDefault="00BE6F2D" w:rsidP="00474F36">
      <w:pPr>
        <w:jc w:val="center"/>
        <w:rPr>
          <w:b/>
          <w:sz w:val="20"/>
          <w:szCs w:val="20"/>
        </w:rPr>
      </w:pPr>
    </w:p>
    <w:p w14:paraId="01D038DC" w14:textId="77777777" w:rsidR="00BE6F2D" w:rsidRDefault="00BE6F2D" w:rsidP="00474F36">
      <w:pPr>
        <w:jc w:val="center"/>
        <w:rPr>
          <w:b/>
          <w:sz w:val="20"/>
          <w:szCs w:val="20"/>
        </w:rPr>
      </w:pPr>
    </w:p>
    <w:p w14:paraId="2D3D1083" w14:textId="77777777" w:rsidR="00BE6F2D" w:rsidRDefault="00BE6F2D" w:rsidP="00474F36">
      <w:pPr>
        <w:jc w:val="center"/>
        <w:rPr>
          <w:b/>
          <w:sz w:val="20"/>
          <w:szCs w:val="20"/>
        </w:rPr>
      </w:pPr>
    </w:p>
    <w:p w14:paraId="4D10E4A1" w14:textId="77777777" w:rsidR="00BE6F2D" w:rsidRDefault="00BE6F2D" w:rsidP="00474F36">
      <w:pPr>
        <w:jc w:val="center"/>
        <w:rPr>
          <w:b/>
          <w:sz w:val="20"/>
          <w:szCs w:val="20"/>
        </w:rPr>
      </w:pPr>
    </w:p>
    <w:p w14:paraId="0E1DFCF4" w14:textId="77777777" w:rsidR="00BE6F2D" w:rsidRDefault="00BE6F2D" w:rsidP="00474F36">
      <w:pPr>
        <w:jc w:val="center"/>
        <w:rPr>
          <w:b/>
          <w:sz w:val="20"/>
          <w:szCs w:val="20"/>
        </w:rPr>
      </w:pPr>
    </w:p>
    <w:p w14:paraId="0AD6675B" w14:textId="77777777" w:rsidR="00BE6F2D" w:rsidRDefault="00BE6F2D" w:rsidP="00474F36">
      <w:pPr>
        <w:jc w:val="center"/>
        <w:rPr>
          <w:b/>
          <w:sz w:val="20"/>
          <w:szCs w:val="20"/>
        </w:rPr>
      </w:pPr>
    </w:p>
    <w:p w14:paraId="0214D3BB" w14:textId="77777777" w:rsidR="00BE6F2D" w:rsidRDefault="00BE6F2D" w:rsidP="00474F36">
      <w:pPr>
        <w:jc w:val="center"/>
        <w:rPr>
          <w:b/>
          <w:sz w:val="20"/>
          <w:szCs w:val="20"/>
        </w:rPr>
      </w:pPr>
    </w:p>
    <w:p w14:paraId="71F49F89" w14:textId="77777777" w:rsidR="00BE6F2D" w:rsidRDefault="00BE6F2D" w:rsidP="00474F36">
      <w:pPr>
        <w:jc w:val="center"/>
        <w:rPr>
          <w:b/>
          <w:sz w:val="20"/>
          <w:szCs w:val="20"/>
        </w:rPr>
      </w:pPr>
    </w:p>
    <w:p w14:paraId="1FDEB23F" w14:textId="77777777" w:rsidR="00BE6F2D" w:rsidRDefault="00BE6F2D" w:rsidP="00474F36">
      <w:pPr>
        <w:jc w:val="center"/>
        <w:rPr>
          <w:b/>
          <w:sz w:val="20"/>
          <w:szCs w:val="20"/>
        </w:rPr>
      </w:pPr>
    </w:p>
    <w:p w14:paraId="7B201C2A" w14:textId="77777777" w:rsidR="00BE6F2D" w:rsidRDefault="00BE6F2D" w:rsidP="00474F36">
      <w:pPr>
        <w:jc w:val="center"/>
        <w:rPr>
          <w:b/>
          <w:sz w:val="20"/>
          <w:szCs w:val="20"/>
        </w:rPr>
      </w:pPr>
    </w:p>
    <w:p w14:paraId="14FF0634" w14:textId="77777777" w:rsidR="00BE6F2D" w:rsidRDefault="00BE6F2D" w:rsidP="00474F36">
      <w:pPr>
        <w:jc w:val="center"/>
        <w:rPr>
          <w:b/>
          <w:sz w:val="20"/>
          <w:szCs w:val="20"/>
        </w:rPr>
      </w:pPr>
    </w:p>
    <w:p w14:paraId="3B6E725D" w14:textId="77777777" w:rsidR="00BE6F2D" w:rsidRDefault="00BE6F2D" w:rsidP="00474F36">
      <w:pPr>
        <w:jc w:val="center"/>
        <w:rPr>
          <w:b/>
          <w:sz w:val="20"/>
          <w:szCs w:val="20"/>
        </w:rPr>
      </w:pPr>
    </w:p>
    <w:p w14:paraId="2CA354D0" w14:textId="77777777" w:rsidR="00BE6F2D" w:rsidRDefault="00BE6F2D" w:rsidP="00474F36">
      <w:pPr>
        <w:jc w:val="center"/>
        <w:rPr>
          <w:b/>
          <w:sz w:val="20"/>
          <w:szCs w:val="20"/>
        </w:rPr>
      </w:pPr>
    </w:p>
    <w:p w14:paraId="4BBAD866" w14:textId="77777777" w:rsidR="00BE6F2D" w:rsidRDefault="00BE6F2D" w:rsidP="00474F36">
      <w:pPr>
        <w:jc w:val="center"/>
        <w:rPr>
          <w:b/>
          <w:sz w:val="20"/>
          <w:szCs w:val="20"/>
        </w:rPr>
      </w:pPr>
    </w:p>
    <w:p w14:paraId="2F5483BD" w14:textId="77777777" w:rsidR="00BE6F2D" w:rsidRDefault="00BE6F2D" w:rsidP="00474F36">
      <w:pPr>
        <w:jc w:val="center"/>
        <w:rPr>
          <w:b/>
          <w:sz w:val="20"/>
          <w:szCs w:val="20"/>
        </w:rPr>
      </w:pPr>
    </w:p>
    <w:p w14:paraId="5CE622C1" w14:textId="77777777" w:rsidR="00BE6F2D" w:rsidRDefault="00BE6F2D" w:rsidP="00474F36">
      <w:pPr>
        <w:jc w:val="center"/>
        <w:rPr>
          <w:b/>
          <w:sz w:val="20"/>
          <w:szCs w:val="20"/>
        </w:rPr>
      </w:pPr>
    </w:p>
    <w:p w14:paraId="637D78C4" w14:textId="77777777" w:rsidR="00BE6F2D" w:rsidRDefault="00BE6F2D" w:rsidP="00474F36">
      <w:pPr>
        <w:jc w:val="center"/>
        <w:rPr>
          <w:b/>
          <w:sz w:val="20"/>
          <w:szCs w:val="20"/>
        </w:rPr>
      </w:pPr>
    </w:p>
    <w:p w14:paraId="083ADF0A" w14:textId="77777777" w:rsidR="00BE6F2D" w:rsidRDefault="00BE6F2D" w:rsidP="00474F36">
      <w:pPr>
        <w:jc w:val="center"/>
        <w:rPr>
          <w:b/>
          <w:sz w:val="20"/>
          <w:szCs w:val="20"/>
        </w:rPr>
      </w:pPr>
    </w:p>
    <w:p w14:paraId="571813D2" w14:textId="77777777" w:rsidR="00BE6F2D" w:rsidRDefault="00BE6F2D" w:rsidP="00474F36">
      <w:pPr>
        <w:jc w:val="center"/>
        <w:rPr>
          <w:b/>
          <w:sz w:val="20"/>
          <w:szCs w:val="20"/>
        </w:rPr>
      </w:pPr>
    </w:p>
    <w:p w14:paraId="62CF9DF6" w14:textId="77777777" w:rsidR="00BE6F2D" w:rsidRDefault="00BE6F2D" w:rsidP="00474F36">
      <w:pPr>
        <w:jc w:val="center"/>
        <w:rPr>
          <w:b/>
          <w:sz w:val="20"/>
          <w:szCs w:val="20"/>
        </w:rPr>
      </w:pPr>
    </w:p>
    <w:p w14:paraId="5E7B48EE" w14:textId="77777777" w:rsidR="00BE6F2D" w:rsidRDefault="00BE6F2D" w:rsidP="00474F36">
      <w:pPr>
        <w:jc w:val="center"/>
        <w:rPr>
          <w:b/>
          <w:sz w:val="20"/>
          <w:szCs w:val="20"/>
        </w:rPr>
      </w:pPr>
    </w:p>
    <w:p w14:paraId="1C8B5D65" w14:textId="77777777" w:rsidR="00BE6F2D" w:rsidRDefault="00BE6F2D" w:rsidP="00474F36">
      <w:pPr>
        <w:jc w:val="center"/>
        <w:rPr>
          <w:b/>
          <w:sz w:val="20"/>
          <w:szCs w:val="20"/>
        </w:rPr>
      </w:pPr>
    </w:p>
    <w:p w14:paraId="47145A44" w14:textId="77777777" w:rsidR="00BE6F2D" w:rsidRDefault="00BE6F2D" w:rsidP="00474F36">
      <w:pPr>
        <w:jc w:val="center"/>
        <w:rPr>
          <w:b/>
          <w:sz w:val="20"/>
          <w:szCs w:val="20"/>
        </w:rPr>
      </w:pPr>
    </w:p>
    <w:p w14:paraId="5966124C" w14:textId="77777777" w:rsidR="00BE6F2D" w:rsidRDefault="00BE6F2D" w:rsidP="00474F36">
      <w:pPr>
        <w:jc w:val="center"/>
        <w:rPr>
          <w:b/>
          <w:sz w:val="20"/>
          <w:szCs w:val="20"/>
        </w:rPr>
      </w:pPr>
    </w:p>
    <w:p w14:paraId="06F811FD" w14:textId="77777777" w:rsidR="00BE6F2D" w:rsidRDefault="00BE6F2D" w:rsidP="00474F36">
      <w:pPr>
        <w:jc w:val="center"/>
        <w:rPr>
          <w:b/>
          <w:sz w:val="20"/>
          <w:szCs w:val="20"/>
        </w:rPr>
      </w:pPr>
    </w:p>
    <w:p w14:paraId="49EBA2FC" w14:textId="77777777" w:rsidR="00BE6F2D" w:rsidRDefault="00BE6F2D" w:rsidP="00474F36">
      <w:pPr>
        <w:jc w:val="center"/>
        <w:rPr>
          <w:b/>
          <w:sz w:val="20"/>
          <w:szCs w:val="20"/>
        </w:rPr>
      </w:pPr>
    </w:p>
    <w:p w14:paraId="5EADDF88" w14:textId="77777777" w:rsidR="00BE6F2D" w:rsidRDefault="00BE6F2D" w:rsidP="00474F36">
      <w:pPr>
        <w:jc w:val="center"/>
        <w:rPr>
          <w:b/>
          <w:sz w:val="20"/>
          <w:szCs w:val="20"/>
        </w:rPr>
      </w:pPr>
    </w:p>
    <w:p w14:paraId="7C732D23" w14:textId="77777777" w:rsidR="00BE6F2D" w:rsidRDefault="00BE6F2D" w:rsidP="00474F36">
      <w:pPr>
        <w:jc w:val="center"/>
        <w:rPr>
          <w:b/>
          <w:sz w:val="20"/>
          <w:szCs w:val="20"/>
        </w:rPr>
      </w:pPr>
    </w:p>
    <w:p w14:paraId="78E815E4" w14:textId="77777777" w:rsidR="00BE6F2D" w:rsidRDefault="00BE6F2D" w:rsidP="00474F36">
      <w:pPr>
        <w:jc w:val="center"/>
        <w:rPr>
          <w:b/>
          <w:sz w:val="20"/>
          <w:szCs w:val="20"/>
        </w:rPr>
      </w:pPr>
    </w:p>
    <w:p w14:paraId="6894AB62" w14:textId="77777777" w:rsidR="00BE6F2D" w:rsidRDefault="00BE6F2D" w:rsidP="00474F36">
      <w:pPr>
        <w:jc w:val="center"/>
        <w:rPr>
          <w:b/>
          <w:sz w:val="20"/>
          <w:szCs w:val="20"/>
        </w:rPr>
      </w:pPr>
    </w:p>
    <w:p w14:paraId="078D1CC1" w14:textId="77777777" w:rsidR="006275AB" w:rsidRDefault="006275AB" w:rsidP="00474F36">
      <w:pPr>
        <w:jc w:val="center"/>
        <w:rPr>
          <w:b/>
          <w:sz w:val="20"/>
          <w:szCs w:val="20"/>
        </w:rPr>
      </w:pPr>
    </w:p>
    <w:p w14:paraId="4B94CC90" w14:textId="77777777" w:rsidR="006275AB" w:rsidRDefault="006275AB" w:rsidP="00474F36">
      <w:pPr>
        <w:jc w:val="center"/>
        <w:rPr>
          <w:b/>
          <w:sz w:val="20"/>
          <w:szCs w:val="20"/>
        </w:rPr>
      </w:pPr>
    </w:p>
    <w:p w14:paraId="26788FD9" w14:textId="77777777" w:rsidR="00474F36" w:rsidRPr="00A965C1" w:rsidRDefault="00474F36" w:rsidP="00474F36">
      <w:pPr>
        <w:jc w:val="center"/>
        <w:rPr>
          <w:b/>
          <w:sz w:val="20"/>
          <w:szCs w:val="20"/>
        </w:rPr>
      </w:pPr>
      <w:r w:rsidRPr="00A965C1">
        <w:rPr>
          <w:b/>
          <w:sz w:val="20"/>
          <w:szCs w:val="20"/>
        </w:rPr>
        <w:lastRenderedPageBreak/>
        <w:t>TEST ESSAY/HOMEWORK ESSAY</w:t>
      </w:r>
      <w:r>
        <w:rPr>
          <w:b/>
          <w:sz w:val="20"/>
          <w:szCs w:val="20"/>
        </w:rPr>
        <w:t>/PROJECTS</w:t>
      </w:r>
      <w:r w:rsidRPr="00A965C1">
        <w:rPr>
          <w:b/>
          <w:sz w:val="20"/>
          <w:szCs w:val="20"/>
        </w:rPr>
        <w:t xml:space="preserve"> GRADING RUBRIC</w:t>
      </w:r>
    </w:p>
    <w:p w14:paraId="7A334202" w14:textId="77777777" w:rsidR="00474F36" w:rsidRPr="00A965C1" w:rsidRDefault="00474F36" w:rsidP="00474F36">
      <w:pPr>
        <w:jc w:val="center"/>
        <w:rPr>
          <w:b/>
          <w:sz w:val="20"/>
          <w:szCs w:val="20"/>
        </w:rPr>
      </w:pPr>
      <w:r w:rsidRPr="00A965C1">
        <w:rPr>
          <w:b/>
          <w:sz w:val="20"/>
          <w:szCs w:val="20"/>
        </w:rPr>
        <w:t>FOR</w:t>
      </w:r>
    </w:p>
    <w:p w14:paraId="1B784030" w14:textId="77777777" w:rsidR="00474F36" w:rsidRPr="00A965C1" w:rsidRDefault="00474F36" w:rsidP="00474F36">
      <w:pPr>
        <w:jc w:val="center"/>
        <w:rPr>
          <w:b/>
          <w:sz w:val="20"/>
          <w:szCs w:val="20"/>
        </w:rPr>
      </w:pPr>
      <w:r>
        <w:rPr>
          <w:b/>
          <w:sz w:val="20"/>
          <w:szCs w:val="20"/>
        </w:rPr>
        <w:t>ADVANCED PLACEMENT WORLD HISTORY</w:t>
      </w:r>
      <w:r w:rsidR="00907F4C">
        <w:rPr>
          <w:b/>
          <w:sz w:val="20"/>
          <w:szCs w:val="20"/>
        </w:rPr>
        <w:t>: MODERN</w:t>
      </w:r>
    </w:p>
    <w:p w14:paraId="6F4335D8" w14:textId="77777777" w:rsidR="00474F36" w:rsidRPr="00A965C1" w:rsidRDefault="00AC35E2" w:rsidP="00474F36">
      <w:pPr>
        <w:jc w:val="center"/>
        <w:rPr>
          <w:b/>
          <w:sz w:val="20"/>
          <w:szCs w:val="20"/>
        </w:rPr>
      </w:pPr>
      <w:r>
        <w:rPr>
          <w:b/>
          <w:sz w:val="20"/>
          <w:szCs w:val="20"/>
        </w:rPr>
        <w:t>Ms. Campbell</w:t>
      </w:r>
    </w:p>
    <w:p w14:paraId="00759975" w14:textId="77777777" w:rsidR="00474F36" w:rsidRPr="00A965C1" w:rsidRDefault="00474F36" w:rsidP="00474F36">
      <w:pPr>
        <w:jc w:val="center"/>
        <w:rPr>
          <w:b/>
          <w:sz w:val="20"/>
          <w:szCs w:val="20"/>
        </w:rPr>
      </w:pPr>
    </w:p>
    <w:p w14:paraId="3A8CC5E4" w14:textId="77777777" w:rsidR="00474F36" w:rsidRPr="00A965C1" w:rsidRDefault="00AC35E2" w:rsidP="00474F36">
      <w:pPr>
        <w:jc w:val="center"/>
        <w:rPr>
          <w:b/>
          <w:sz w:val="20"/>
          <w:szCs w:val="20"/>
        </w:rPr>
      </w:pPr>
      <w:r>
        <w:rPr>
          <w:b/>
          <w:sz w:val="20"/>
          <w:szCs w:val="20"/>
        </w:rPr>
        <w:t>Johnson Magnet School</w:t>
      </w:r>
    </w:p>
    <w:p w14:paraId="459091FF" w14:textId="77777777" w:rsidR="00474F36" w:rsidRDefault="00474F36" w:rsidP="00474F36">
      <w:pPr>
        <w:rPr>
          <w:sz w:val="20"/>
          <w:szCs w:val="20"/>
        </w:rPr>
      </w:pPr>
    </w:p>
    <w:p w14:paraId="563DC498" w14:textId="77777777" w:rsidR="00474F36" w:rsidRPr="00A965C1" w:rsidRDefault="00474F36" w:rsidP="00474F36">
      <w:pPr>
        <w:rPr>
          <w:i/>
          <w:sz w:val="20"/>
          <w:szCs w:val="20"/>
          <w:u w:val="single"/>
        </w:rPr>
      </w:pPr>
      <w:r w:rsidRPr="00A965C1">
        <w:rPr>
          <w:i/>
          <w:sz w:val="20"/>
          <w:szCs w:val="20"/>
          <w:u w:val="single"/>
        </w:rPr>
        <w:t>S</w:t>
      </w:r>
      <w:r>
        <w:rPr>
          <w:i/>
          <w:sz w:val="20"/>
          <w:szCs w:val="20"/>
          <w:u w:val="single"/>
        </w:rPr>
        <w:t>CORING</w:t>
      </w:r>
      <w:r>
        <w:rPr>
          <w:i/>
          <w:sz w:val="20"/>
          <w:szCs w:val="20"/>
          <w:u w:val="single"/>
        </w:rPr>
        <w:tab/>
      </w:r>
      <w:r>
        <w:rPr>
          <w:i/>
          <w:sz w:val="20"/>
          <w:szCs w:val="20"/>
          <w:u w:val="single"/>
        </w:rPr>
        <w:tab/>
        <w:t>DESCRIPTION</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sidRPr="00A965C1">
        <w:rPr>
          <w:i/>
          <w:sz w:val="20"/>
          <w:szCs w:val="20"/>
          <w:u w:val="single"/>
        </w:rPr>
        <w:tab/>
      </w:r>
    </w:p>
    <w:p w14:paraId="1AABD6B5" w14:textId="77777777" w:rsidR="00474F36" w:rsidRDefault="00474F36" w:rsidP="00474F36">
      <w:pPr>
        <w:rPr>
          <w:sz w:val="20"/>
          <w:szCs w:val="20"/>
        </w:rPr>
      </w:pPr>
    </w:p>
    <w:p w14:paraId="4D58AF47" w14:textId="77777777" w:rsidR="00474F36" w:rsidRPr="004A7699" w:rsidRDefault="00474F36" w:rsidP="00474F36">
      <w:pPr>
        <w:pStyle w:val="ListParagraph"/>
        <w:numPr>
          <w:ilvl w:val="1"/>
          <w:numId w:val="14"/>
        </w:numPr>
        <w:rPr>
          <w:sz w:val="20"/>
          <w:szCs w:val="20"/>
        </w:rPr>
      </w:pPr>
      <w:r>
        <w:rPr>
          <w:sz w:val="20"/>
          <w:szCs w:val="20"/>
        </w:rPr>
        <w:t xml:space="preserve">                               </w:t>
      </w:r>
      <w:r w:rsidRPr="004A7699">
        <w:rPr>
          <w:sz w:val="20"/>
          <w:szCs w:val="20"/>
        </w:rPr>
        <w:t xml:space="preserve">Contains a well-developed thesis focused on the question which guides the               </w:t>
      </w:r>
    </w:p>
    <w:p w14:paraId="5E49023F" w14:textId="77777777" w:rsidR="00474F36" w:rsidRPr="004A7699" w:rsidRDefault="00474F36" w:rsidP="00474F36">
      <w:pPr>
        <w:pStyle w:val="ListParagraph"/>
        <w:ind w:left="585"/>
        <w:rPr>
          <w:sz w:val="20"/>
          <w:szCs w:val="20"/>
        </w:rPr>
      </w:pPr>
      <w:r>
        <w:rPr>
          <w:sz w:val="20"/>
          <w:szCs w:val="20"/>
        </w:rPr>
        <w:t xml:space="preserve">                               development of the essay throughout.</w:t>
      </w:r>
    </w:p>
    <w:p w14:paraId="31E8015B" w14:textId="77777777" w:rsidR="00474F36" w:rsidRDefault="00474F36" w:rsidP="00474F36">
      <w:pPr>
        <w:ind w:left="2160"/>
        <w:rPr>
          <w:sz w:val="20"/>
          <w:szCs w:val="20"/>
        </w:rPr>
      </w:pPr>
      <w:r>
        <w:rPr>
          <w:sz w:val="20"/>
          <w:szCs w:val="20"/>
        </w:rPr>
        <w:t>Presents an effective analysis and explanation and demonstrates understanding of the complexity of the topic.</w:t>
      </w:r>
    </w:p>
    <w:p w14:paraId="2C88CB10" w14:textId="77777777" w:rsidR="00474F36" w:rsidRDefault="00474F36" w:rsidP="00474F36">
      <w:pPr>
        <w:rPr>
          <w:sz w:val="20"/>
          <w:szCs w:val="20"/>
        </w:rPr>
      </w:pPr>
      <w:r>
        <w:rPr>
          <w:sz w:val="20"/>
          <w:szCs w:val="20"/>
        </w:rPr>
        <w:tab/>
      </w:r>
      <w:r>
        <w:rPr>
          <w:sz w:val="20"/>
          <w:szCs w:val="20"/>
        </w:rPr>
        <w:tab/>
      </w:r>
      <w:r>
        <w:rPr>
          <w:sz w:val="20"/>
          <w:szCs w:val="20"/>
        </w:rPr>
        <w:tab/>
        <w:t xml:space="preserve">Effectively uses all or a substantial number of outside source material and                                                                              </w:t>
      </w:r>
    </w:p>
    <w:p w14:paraId="16E2F7D6" w14:textId="77777777" w:rsidR="00474F36" w:rsidRDefault="00474F36" w:rsidP="00474F36">
      <w:pPr>
        <w:rPr>
          <w:sz w:val="20"/>
          <w:szCs w:val="20"/>
        </w:rPr>
      </w:pPr>
      <w:r>
        <w:rPr>
          <w:sz w:val="20"/>
          <w:szCs w:val="20"/>
        </w:rPr>
        <w:t xml:space="preserve">                                           and interprets them correctly.</w:t>
      </w:r>
    </w:p>
    <w:p w14:paraId="1C4A8A1C" w14:textId="77777777" w:rsidR="00474F36" w:rsidRDefault="00474F36" w:rsidP="00474F36">
      <w:pPr>
        <w:rPr>
          <w:sz w:val="20"/>
          <w:szCs w:val="20"/>
        </w:rPr>
      </w:pPr>
      <w:r>
        <w:rPr>
          <w:sz w:val="20"/>
          <w:szCs w:val="20"/>
        </w:rPr>
        <w:tab/>
      </w:r>
      <w:r>
        <w:rPr>
          <w:sz w:val="20"/>
          <w:szCs w:val="20"/>
        </w:rPr>
        <w:tab/>
      </w:r>
      <w:r>
        <w:rPr>
          <w:sz w:val="20"/>
          <w:szCs w:val="20"/>
        </w:rPr>
        <w:tab/>
        <w:t>Supports thesis with substantial and relevant outside information.</w:t>
      </w:r>
    </w:p>
    <w:p w14:paraId="72A124F1" w14:textId="77777777" w:rsidR="00474F36" w:rsidRDefault="00474F36" w:rsidP="00474F36">
      <w:pPr>
        <w:rPr>
          <w:sz w:val="20"/>
          <w:szCs w:val="20"/>
        </w:rPr>
      </w:pPr>
      <w:r>
        <w:rPr>
          <w:sz w:val="20"/>
          <w:szCs w:val="20"/>
        </w:rPr>
        <w:tab/>
      </w:r>
      <w:r>
        <w:rPr>
          <w:sz w:val="20"/>
          <w:szCs w:val="20"/>
        </w:rPr>
        <w:tab/>
      </w:r>
      <w:r>
        <w:rPr>
          <w:sz w:val="20"/>
          <w:szCs w:val="20"/>
        </w:rPr>
        <w:tab/>
        <w:t>May contain insignificant errors that do not hinder argument or organization.</w:t>
      </w:r>
    </w:p>
    <w:p w14:paraId="2B132A69" w14:textId="77777777" w:rsidR="00474F36" w:rsidRDefault="00474F36" w:rsidP="00474F36">
      <w:pPr>
        <w:rPr>
          <w:sz w:val="20"/>
          <w:szCs w:val="20"/>
        </w:rPr>
      </w:pPr>
      <w:r>
        <w:rPr>
          <w:sz w:val="20"/>
          <w:szCs w:val="20"/>
        </w:rPr>
        <w:t>______________________________________________________________________________________</w:t>
      </w:r>
    </w:p>
    <w:p w14:paraId="194ED789" w14:textId="77777777" w:rsidR="00474F36" w:rsidRDefault="00474F36" w:rsidP="00474F36">
      <w:pPr>
        <w:rPr>
          <w:sz w:val="20"/>
          <w:szCs w:val="20"/>
        </w:rPr>
      </w:pPr>
    </w:p>
    <w:p w14:paraId="00AF7100" w14:textId="77777777" w:rsidR="00474F36" w:rsidRDefault="00474F36" w:rsidP="00474F36">
      <w:pPr>
        <w:rPr>
          <w:sz w:val="20"/>
          <w:szCs w:val="20"/>
        </w:rPr>
      </w:pPr>
      <w:r w:rsidRPr="00A965C1">
        <w:rPr>
          <w:b/>
          <w:sz w:val="20"/>
          <w:szCs w:val="20"/>
        </w:rPr>
        <w:t>89-79</w:t>
      </w:r>
      <w:r>
        <w:rPr>
          <w:sz w:val="20"/>
          <w:szCs w:val="20"/>
        </w:rPr>
        <w:tab/>
      </w:r>
      <w:r>
        <w:rPr>
          <w:sz w:val="20"/>
          <w:szCs w:val="20"/>
        </w:rPr>
        <w:tab/>
      </w:r>
      <w:r>
        <w:rPr>
          <w:sz w:val="20"/>
          <w:szCs w:val="20"/>
        </w:rPr>
        <w:tab/>
        <w:t>Contains a consistent, well-developed thesis which addresses the question.</w:t>
      </w:r>
    </w:p>
    <w:p w14:paraId="658EB263" w14:textId="77777777" w:rsidR="00474F36" w:rsidRDefault="00474F36" w:rsidP="00474F36">
      <w:pPr>
        <w:ind w:left="2160"/>
        <w:rPr>
          <w:sz w:val="20"/>
          <w:szCs w:val="20"/>
        </w:rPr>
      </w:pPr>
      <w:r>
        <w:rPr>
          <w:sz w:val="20"/>
          <w:szCs w:val="20"/>
        </w:rPr>
        <w:t>Clear explanation of the differences or similarities of the topic of the issue; some imbalance is acceptable.</w:t>
      </w:r>
    </w:p>
    <w:p w14:paraId="2E5E724F" w14:textId="77777777" w:rsidR="00474F36" w:rsidRDefault="00474F36" w:rsidP="00474F36">
      <w:pPr>
        <w:rPr>
          <w:sz w:val="20"/>
          <w:szCs w:val="20"/>
        </w:rPr>
      </w:pPr>
      <w:r>
        <w:rPr>
          <w:sz w:val="20"/>
          <w:szCs w:val="20"/>
        </w:rPr>
        <w:tab/>
      </w:r>
      <w:r>
        <w:rPr>
          <w:sz w:val="20"/>
          <w:szCs w:val="20"/>
        </w:rPr>
        <w:tab/>
      </w:r>
      <w:r>
        <w:rPr>
          <w:sz w:val="20"/>
          <w:szCs w:val="20"/>
        </w:rPr>
        <w:tab/>
        <w:t xml:space="preserve">Effectively uses some outside source material or uses detail to support </w:t>
      </w:r>
    </w:p>
    <w:p w14:paraId="785406AE" w14:textId="77777777" w:rsidR="00474F36" w:rsidRDefault="00474F36" w:rsidP="00474F36">
      <w:pPr>
        <w:rPr>
          <w:sz w:val="20"/>
          <w:szCs w:val="20"/>
        </w:rPr>
      </w:pPr>
      <w:r>
        <w:rPr>
          <w:sz w:val="20"/>
          <w:szCs w:val="20"/>
        </w:rPr>
        <w:t xml:space="preserve">                                           interpretation; uses many accurate details from the time period and interprets </w:t>
      </w:r>
    </w:p>
    <w:p w14:paraId="4A913413" w14:textId="77777777" w:rsidR="00474F36" w:rsidRDefault="00474F36" w:rsidP="00474F36">
      <w:pPr>
        <w:rPr>
          <w:sz w:val="20"/>
          <w:szCs w:val="20"/>
        </w:rPr>
      </w:pPr>
      <w:r>
        <w:rPr>
          <w:sz w:val="20"/>
          <w:szCs w:val="20"/>
        </w:rPr>
        <w:tab/>
      </w:r>
      <w:r>
        <w:rPr>
          <w:sz w:val="20"/>
          <w:szCs w:val="20"/>
        </w:rPr>
        <w:tab/>
      </w:r>
      <w:r>
        <w:rPr>
          <w:sz w:val="20"/>
          <w:szCs w:val="20"/>
        </w:rPr>
        <w:tab/>
        <w:t>them correctly.</w:t>
      </w:r>
    </w:p>
    <w:p w14:paraId="3F87A846" w14:textId="77777777" w:rsidR="00474F36" w:rsidRDefault="00474F36" w:rsidP="00474F36">
      <w:pPr>
        <w:rPr>
          <w:sz w:val="20"/>
          <w:szCs w:val="20"/>
        </w:rPr>
      </w:pPr>
      <w:r>
        <w:rPr>
          <w:sz w:val="20"/>
          <w:szCs w:val="20"/>
        </w:rPr>
        <w:t xml:space="preserve">                                           Includes insignificant outside information.</w:t>
      </w:r>
    </w:p>
    <w:p w14:paraId="524F6A6F" w14:textId="77777777" w:rsidR="00474F36" w:rsidRDefault="00474F36" w:rsidP="00474F36">
      <w:pPr>
        <w:rPr>
          <w:sz w:val="20"/>
          <w:szCs w:val="20"/>
        </w:rPr>
      </w:pPr>
      <w:r>
        <w:rPr>
          <w:sz w:val="20"/>
          <w:szCs w:val="20"/>
        </w:rPr>
        <w:tab/>
      </w:r>
      <w:r>
        <w:rPr>
          <w:sz w:val="20"/>
          <w:szCs w:val="20"/>
        </w:rPr>
        <w:tab/>
      </w:r>
      <w:r>
        <w:rPr>
          <w:sz w:val="20"/>
          <w:szCs w:val="20"/>
        </w:rPr>
        <w:tab/>
        <w:t>Errors do not interfere with the comprehension.</w:t>
      </w:r>
    </w:p>
    <w:p w14:paraId="4BB2F878" w14:textId="77777777" w:rsidR="00474F36" w:rsidRDefault="00474F36" w:rsidP="00474F36">
      <w:pPr>
        <w:rPr>
          <w:sz w:val="20"/>
          <w:szCs w:val="20"/>
        </w:rPr>
      </w:pPr>
      <w:r>
        <w:rPr>
          <w:sz w:val="20"/>
          <w:szCs w:val="20"/>
        </w:rPr>
        <w:t>_____________________________________________________________________________________</w:t>
      </w:r>
    </w:p>
    <w:p w14:paraId="2BF2ECC3" w14:textId="77777777" w:rsidR="00474F36" w:rsidRDefault="00474F36" w:rsidP="00474F36">
      <w:pPr>
        <w:rPr>
          <w:sz w:val="20"/>
          <w:szCs w:val="20"/>
        </w:rPr>
      </w:pPr>
    </w:p>
    <w:p w14:paraId="2171AE2A" w14:textId="77777777" w:rsidR="00474F36" w:rsidRDefault="00474F36" w:rsidP="00474F36">
      <w:pPr>
        <w:rPr>
          <w:sz w:val="20"/>
          <w:szCs w:val="20"/>
        </w:rPr>
      </w:pPr>
      <w:r w:rsidRPr="00A965C1">
        <w:rPr>
          <w:b/>
          <w:sz w:val="20"/>
          <w:szCs w:val="20"/>
        </w:rPr>
        <w:t>78-70</w:t>
      </w:r>
      <w:r>
        <w:rPr>
          <w:sz w:val="20"/>
          <w:szCs w:val="20"/>
        </w:rPr>
        <w:tab/>
      </w:r>
      <w:r>
        <w:rPr>
          <w:sz w:val="20"/>
          <w:szCs w:val="20"/>
        </w:rPr>
        <w:tab/>
      </w:r>
      <w:r>
        <w:rPr>
          <w:sz w:val="20"/>
          <w:szCs w:val="20"/>
        </w:rPr>
        <w:tab/>
        <w:t xml:space="preserve">Presents a limited, confused, or poorly developed thesis; weak organization and </w:t>
      </w:r>
    </w:p>
    <w:p w14:paraId="21333303" w14:textId="77777777" w:rsidR="00474F36" w:rsidRDefault="00474F36" w:rsidP="00474F36">
      <w:pPr>
        <w:rPr>
          <w:sz w:val="20"/>
          <w:szCs w:val="20"/>
        </w:rPr>
      </w:pPr>
      <w:r>
        <w:rPr>
          <w:sz w:val="20"/>
          <w:szCs w:val="20"/>
        </w:rPr>
        <w:t xml:space="preserve">                                           writing.</w:t>
      </w:r>
    </w:p>
    <w:p w14:paraId="4438C4F1" w14:textId="77777777" w:rsidR="00474F36" w:rsidRDefault="00474F36" w:rsidP="00474F36">
      <w:pPr>
        <w:ind w:left="2160"/>
        <w:rPr>
          <w:sz w:val="20"/>
          <w:szCs w:val="20"/>
        </w:rPr>
      </w:pPr>
      <w:r>
        <w:rPr>
          <w:sz w:val="20"/>
          <w:szCs w:val="20"/>
        </w:rPr>
        <w:t>Describes differences or similarities in a general or simplistic manner, may cover only part of the topic.</w:t>
      </w:r>
    </w:p>
    <w:p w14:paraId="50E83CFF" w14:textId="77777777" w:rsidR="00474F36" w:rsidRDefault="00474F36" w:rsidP="00474F36">
      <w:pPr>
        <w:ind w:left="2160"/>
        <w:rPr>
          <w:sz w:val="20"/>
          <w:szCs w:val="20"/>
        </w:rPr>
      </w:pPr>
      <w:r>
        <w:rPr>
          <w:sz w:val="20"/>
          <w:szCs w:val="20"/>
        </w:rPr>
        <w:t>Ineffective use of outside source material—briefly cites or quotes outside material in a “laundry list” presentation of information; interprets outside material incorrectly.</w:t>
      </w:r>
    </w:p>
    <w:p w14:paraId="7878EE9B" w14:textId="77777777" w:rsidR="00474F36" w:rsidRDefault="00474F36" w:rsidP="00474F36">
      <w:pPr>
        <w:rPr>
          <w:sz w:val="20"/>
          <w:szCs w:val="20"/>
        </w:rPr>
      </w:pPr>
      <w:r>
        <w:rPr>
          <w:sz w:val="20"/>
          <w:szCs w:val="20"/>
        </w:rPr>
        <w:tab/>
      </w:r>
      <w:r>
        <w:rPr>
          <w:sz w:val="20"/>
          <w:szCs w:val="20"/>
        </w:rPr>
        <w:tab/>
      </w:r>
      <w:r>
        <w:rPr>
          <w:sz w:val="20"/>
          <w:szCs w:val="20"/>
        </w:rPr>
        <w:tab/>
        <w:t>Contains little outside information that is not relevant or is inaccurate.</w:t>
      </w:r>
    </w:p>
    <w:p w14:paraId="5266A6B2" w14:textId="77777777" w:rsidR="00474F36" w:rsidRDefault="00474F36" w:rsidP="00474F36">
      <w:pPr>
        <w:rPr>
          <w:sz w:val="20"/>
          <w:szCs w:val="20"/>
        </w:rPr>
      </w:pPr>
      <w:r>
        <w:rPr>
          <w:sz w:val="20"/>
          <w:szCs w:val="20"/>
        </w:rPr>
        <w:tab/>
      </w:r>
      <w:r>
        <w:rPr>
          <w:sz w:val="20"/>
          <w:szCs w:val="20"/>
        </w:rPr>
        <w:tab/>
      </w:r>
      <w:r>
        <w:rPr>
          <w:sz w:val="20"/>
          <w:szCs w:val="20"/>
        </w:rPr>
        <w:tab/>
        <w:t>May contain major errors.</w:t>
      </w:r>
    </w:p>
    <w:p w14:paraId="4715D434" w14:textId="77777777" w:rsidR="00474F36" w:rsidRDefault="00474F36" w:rsidP="00474F36">
      <w:pPr>
        <w:rPr>
          <w:sz w:val="20"/>
          <w:szCs w:val="20"/>
        </w:rPr>
      </w:pPr>
      <w:r>
        <w:rPr>
          <w:sz w:val="20"/>
          <w:szCs w:val="20"/>
        </w:rPr>
        <w:t>______________________________________________________________________________________</w:t>
      </w:r>
    </w:p>
    <w:p w14:paraId="2B7AAB0E" w14:textId="77777777" w:rsidR="00474F36" w:rsidRDefault="00474F36" w:rsidP="00474F36">
      <w:pPr>
        <w:rPr>
          <w:sz w:val="20"/>
          <w:szCs w:val="20"/>
        </w:rPr>
      </w:pPr>
    </w:p>
    <w:p w14:paraId="1C00FB99" w14:textId="77777777" w:rsidR="00474F36" w:rsidRDefault="00474F36" w:rsidP="00474F36">
      <w:pPr>
        <w:rPr>
          <w:sz w:val="20"/>
          <w:szCs w:val="20"/>
        </w:rPr>
      </w:pPr>
      <w:r w:rsidRPr="00A965C1">
        <w:rPr>
          <w:b/>
          <w:sz w:val="20"/>
          <w:szCs w:val="20"/>
        </w:rPr>
        <w:t>69-BELOW</w:t>
      </w:r>
      <w:r>
        <w:rPr>
          <w:sz w:val="20"/>
          <w:szCs w:val="20"/>
        </w:rPr>
        <w:tab/>
      </w:r>
      <w:r>
        <w:rPr>
          <w:sz w:val="20"/>
          <w:szCs w:val="20"/>
        </w:rPr>
        <w:tab/>
        <w:t>Contains no thesis or a thesis that does not address the topic</w:t>
      </w:r>
    </w:p>
    <w:p w14:paraId="6CC0E94E" w14:textId="77777777" w:rsidR="00474F36" w:rsidRDefault="00474F36" w:rsidP="00474F36">
      <w:pPr>
        <w:rPr>
          <w:sz w:val="20"/>
          <w:szCs w:val="20"/>
        </w:rPr>
      </w:pPr>
      <w:r>
        <w:rPr>
          <w:sz w:val="20"/>
          <w:szCs w:val="20"/>
        </w:rPr>
        <w:tab/>
      </w:r>
      <w:r>
        <w:rPr>
          <w:sz w:val="20"/>
          <w:szCs w:val="20"/>
        </w:rPr>
        <w:tab/>
      </w:r>
      <w:r>
        <w:rPr>
          <w:sz w:val="20"/>
          <w:szCs w:val="20"/>
        </w:rPr>
        <w:tab/>
        <w:t>Exhibits inadequate or inaccurate understanding of the question.</w:t>
      </w:r>
    </w:p>
    <w:p w14:paraId="3FC3558A" w14:textId="77777777" w:rsidR="00474F36" w:rsidRDefault="00474F36" w:rsidP="00474F36">
      <w:pPr>
        <w:rPr>
          <w:sz w:val="20"/>
          <w:szCs w:val="20"/>
        </w:rPr>
      </w:pPr>
      <w:r>
        <w:rPr>
          <w:sz w:val="20"/>
          <w:szCs w:val="20"/>
        </w:rPr>
        <w:tab/>
      </w:r>
      <w:r>
        <w:rPr>
          <w:sz w:val="20"/>
          <w:szCs w:val="20"/>
        </w:rPr>
        <w:tab/>
      </w:r>
      <w:r>
        <w:rPr>
          <w:sz w:val="20"/>
          <w:szCs w:val="20"/>
        </w:rPr>
        <w:tab/>
        <w:t xml:space="preserve">Contains little or no understanding of outside source material or ignores them </w:t>
      </w:r>
    </w:p>
    <w:p w14:paraId="43B560E1" w14:textId="77777777" w:rsidR="00474F36" w:rsidRDefault="00474F36" w:rsidP="00474F36">
      <w:pPr>
        <w:rPr>
          <w:sz w:val="20"/>
          <w:szCs w:val="20"/>
        </w:rPr>
      </w:pPr>
      <w:r>
        <w:rPr>
          <w:sz w:val="20"/>
          <w:szCs w:val="20"/>
        </w:rPr>
        <w:t xml:space="preserve">                                           completely.</w:t>
      </w:r>
    </w:p>
    <w:p w14:paraId="20527819" w14:textId="77777777" w:rsidR="00474F36" w:rsidRDefault="00474F36" w:rsidP="00474F36">
      <w:pPr>
        <w:rPr>
          <w:sz w:val="20"/>
          <w:szCs w:val="20"/>
        </w:rPr>
      </w:pPr>
      <w:r>
        <w:rPr>
          <w:sz w:val="20"/>
          <w:szCs w:val="20"/>
        </w:rPr>
        <w:tab/>
      </w:r>
      <w:r>
        <w:rPr>
          <w:sz w:val="20"/>
          <w:szCs w:val="20"/>
        </w:rPr>
        <w:tab/>
      </w:r>
      <w:r>
        <w:rPr>
          <w:sz w:val="20"/>
          <w:szCs w:val="20"/>
        </w:rPr>
        <w:tab/>
        <w:t>Contains inappropriate or no outside information.</w:t>
      </w:r>
    </w:p>
    <w:p w14:paraId="16D62130" w14:textId="77777777" w:rsidR="00474F36" w:rsidRDefault="00474F36" w:rsidP="00474F36">
      <w:pPr>
        <w:rPr>
          <w:sz w:val="20"/>
          <w:szCs w:val="20"/>
        </w:rPr>
      </w:pPr>
      <w:r>
        <w:rPr>
          <w:sz w:val="20"/>
          <w:szCs w:val="20"/>
        </w:rPr>
        <w:tab/>
      </w:r>
      <w:r>
        <w:rPr>
          <w:sz w:val="20"/>
          <w:szCs w:val="20"/>
        </w:rPr>
        <w:tab/>
      </w:r>
      <w:r>
        <w:rPr>
          <w:sz w:val="20"/>
          <w:szCs w:val="20"/>
        </w:rPr>
        <w:tab/>
        <w:t>Includes numerous errors both major and minor.</w:t>
      </w:r>
    </w:p>
    <w:p w14:paraId="2FC3FA91" w14:textId="77777777" w:rsidR="00474F36" w:rsidRDefault="00474F36" w:rsidP="00474F36">
      <w:pPr>
        <w:rPr>
          <w:sz w:val="20"/>
          <w:szCs w:val="20"/>
        </w:rPr>
      </w:pPr>
      <w:r>
        <w:rPr>
          <w:sz w:val="20"/>
          <w:szCs w:val="20"/>
        </w:rPr>
        <w:tab/>
      </w:r>
      <w:r>
        <w:rPr>
          <w:sz w:val="20"/>
          <w:szCs w:val="20"/>
        </w:rPr>
        <w:tab/>
      </w:r>
      <w:r>
        <w:rPr>
          <w:sz w:val="20"/>
          <w:szCs w:val="20"/>
        </w:rPr>
        <w:tab/>
      </w:r>
      <w:r w:rsidRPr="00A965C1">
        <w:rPr>
          <w:i/>
          <w:sz w:val="20"/>
          <w:szCs w:val="20"/>
        </w:rPr>
        <w:t>The assignment was not submitted to the teacher in a timely manner</w:t>
      </w:r>
      <w:r>
        <w:rPr>
          <w:sz w:val="20"/>
          <w:szCs w:val="20"/>
        </w:rPr>
        <w:t>.</w:t>
      </w:r>
    </w:p>
    <w:p w14:paraId="0C705523" w14:textId="77777777" w:rsidR="00474F36" w:rsidRDefault="00474F36" w:rsidP="00474F36">
      <w:pPr>
        <w:rPr>
          <w:sz w:val="20"/>
          <w:szCs w:val="20"/>
        </w:rPr>
      </w:pPr>
      <w:r>
        <w:rPr>
          <w:sz w:val="20"/>
          <w:szCs w:val="20"/>
        </w:rPr>
        <w:t>_____________________________________________________________________________________</w:t>
      </w:r>
    </w:p>
    <w:p w14:paraId="4C7EC5A1" w14:textId="77777777" w:rsidR="00474F36" w:rsidRDefault="00474F36" w:rsidP="00474F36">
      <w:pPr>
        <w:rPr>
          <w:sz w:val="20"/>
          <w:szCs w:val="20"/>
        </w:rPr>
      </w:pPr>
    </w:p>
    <w:p w14:paraId="367087E2" w14:textId="77777777" w:rsidR="00474F36" w:rsidRDefault="00474F36" w:rsidP="00474F36">
      <w:pPr>
        <w:rPr>
          <w:sz w:val="20"/>
          <w:szCs w:val="20"/>
        </w:rPr>
      </w:pPr>
      <w:r w:rsidRPr="00A965C1">
        <w:rPr>
          <w:b/>
          <w:sz w:val="20"/>
          <w:szCs w:val="20"/>
        </w:rPr>
        <w:t>0</w:t>
      </w:r>
      <w:r>
        <w:rPr>
          <w:sz w:val="20"/>
          <w:szCs w:val="20"/>
        </w:rPr>
        <w:tab/>
      </w:r>
      <w:r>
        <w:rPr>
          <w:sz w:val="20"/>
          <w:szCs w:val="20"/>
        </w:rPr>
        <w:tab/>
      </w:r>
      <w:r>
        <w:rPr>
          <w:sz w:val="20"/>
          <w:szCs w:val="20"/>
        </w:rPr>
        <w:tab/>
        <w:t>PLAGIARISM, CHEATING OF ANY FORM ON THE ASSIGNMENT</w:t>
      </w:r>
      <w:r>
        <w:rPr>
          <w:sz w:val="20"/>
          <w:szCs w:val="20"/>
        </w:rPr>
        <w:tab/>
      </w:r>
      <w:r>
        <w:rPr>
          <w:sz w:val="20"/>
          <w:szCs w:val="20"/>
        </w:rPr>
        <w:tab/>
      </w:r>
    </w:p>
    <w:p w14:paraId="1619AD24" w14:textId="77777777" w:rsidR="00474F36" w:rsidRDefault="00474F36" w:rsidP="00474F36">
      <w:pPr>
        <w:rPr>
          <w:sz w:val="20"/>
          <w:szCs w:val="20"/>
        </w:rPr>
      </w:pPr>
    </w:p>
    <w:p w14:paraId="7213EEDB" w14:textId="77777777" w:rsidR="00474F36" w:rsidRDefault="00474F36" w:rsidP="00474F36">
      <w:pPr>
        <w:rPr>
          <w:sz w:val="20"/>
          <w:szCs w:val="20"/>
        </w:rPr>
      </w:pPr>
    </w:p>
    <w:p w14:paraId="01BF2AEB" w14:textId="77777777" w:rsidR="00474F36" w:rsidRDefault="00474F36" w:rsidP="00474F36">
      <w:pPr>
        <w:rPr>
          <w:sz w:val="20"/>
          <w:szCs w:val="20"/>
        </w:rPr>
      </w:pPr>
    </w:p>
    <w:p w14:paraId="1DDE2774" w14:textId="77777777" w:rsidR="00474F36" w:rsidRDefault="00474F36" w:rsidP="00474F36">
      <w:pPr>
        <w:rPr>
          <w:sz w:val="20"/>
          <w:szCs w:val="20"/>
        </w:rPr>
      </w:pPr>
    </w:p>
    <w:p w14:paraId="6E9C5BD1" w14:textId="77777777" w:rsidR="00474F36" w:rsidRDefault="00474F36" w:rsidP="00474F36">
      <w:pPr>
        <w:rPr>
          <w:sz w:val="20"/>
          <w:szCs w:val="20"/>
        </w:rPr>
      </w:pPr>
    </w:p>
    <w:p w14:paraId="7F7B4720" w14:textId="77777777" w:rsidR="00474F36" w:rsidRDefault="00474F36" w:rsidP="00474F36">
      <w:pPr>
        <w:rPr>
          <w:sz w:val="20"/>
          <w:szCs w:val="20"/>
        </w:rPr>
      </w:pPr>
    </w:p>
    <w:p w14:paraId="37648D89" w14:textId="77777777" w:rsidR="00474F36" w:rsidRDefault="00474F36" w:rsidP="00474F36">
      <w:pPr>
        <w:rPr>
          <w:sz w:val="20"/>
          <w:szCs w:val="20"/>
        </w:rPr>
      </w:pPr>
    </w:p>
    <w:p w14:paraId="2796A4CD" w14:textId="77777777" w:rsidR="00474F36" w:rsidRDefault="00474F36" w:rsidP="00474F36">
      <w:pPr>
        <w:rPr>
          <w:sz w:val="20"/>
          <w:szCs w:val="20"/>
        </w:rPr>
      </w:pPr>
      <w:r>
        <w:rPr>
          <w:sz w:val="20"/>
          <w:szCs w:val="20"/>
        </w:rPr>
        <w:t xml:space="preserve"> </w:t>
      </w:r>
    </w:p>
    <w:p w14:paraId="593D12C1" w14:textId="77777777" w:rsidR="000D2240" w:rsidRDefault="000D2240" w:rsidP="00474F36">
      <w:pPr>
        <w:rPr>
          <w:sz w:val="20"/>
          <w:szCs w:val="20"/>
        </w:rPr>
      </w:pPr>
    </w:p>
    <w:p w14:paraId="17055E7E" w14:textId="77777777" w:rsidR="000D2240" w:rsidRDefault="000D2240" w:rsidP="00474F36">
      <w:pPr>
        <w:rPr>
          <w:sz w:val="20"/>
          <w:szCs w:val="20"/>
        </w:rPr>
      </w:pPr>
    </w:p>
    <w:sectPr w:rsidR="000D2240" w:rsidSect="00474F3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rifa 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58B"/>
    <w:multiLevelType w:val="hybridMultilevel"/>
    <w:tmpl w:val="3868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67F8"/>
    <w:multiLevelType w:val="multilevel"/>
    <w:tmpl w:val="E170FFAC"/>
    <w:lvl w:ilvl="0">
      <w:start w:val="100"/>
      <w:numFmt w:val="decimal"/>
      <w:lvlText w:val="%1"/>
      <w:lvlJc w:val="left"/>
      <w:pPr>
        <w:ind w:left="585" w:hanging="585"/>
      </w:pPr>
      <w:rPr>
        <w:rFonts w:hint="default"/>
        <w:b/>
      </w:rPr>
    </w:lvl>
    <w:lvl w:ilvl="1">
      <w:start w:val="90"/>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D0A6907"/>
    <w:multiLevelType w:val="hybridMultilevel"/>
    <w:tmpl w:val="0C6CC5B8"/>
    <w:lvl w:ilvl="0" w:tplc="EA72B1EC">
      <w:numFmt w:val="bullet"/>
      <w:lvlText w:val="•"/>
      <w:lvlJc w:val="left"/>
      <w:pPr>
        <w:ind w:left="720" w:hanging="360"/>
      </w:pPr>
      <w:rPr>
        <w:rFonts w:ascii="TimesNewRomanPSMT" w:eastAsia="Calibr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9504B"/>
    <w:multiLevelType w:val="hybridMultilevel"/>
    <w:tmpl w:val="3B3E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6635"/>
    <w:multiLevelType w:val="hybridMultilevel"/>
    <w:tmpl w:val="8D5E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F757D"/>
    <w:multiLevelType w:val="hybridMultilevel"/>
    <w:tmpl w:val="328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633E0"/>
    <w:multiLevelType w:val="hybridMultilevel"/>
    <w:tmpl w:val="9D147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55248"/>
    <w:multiLevelType w:val="hybridMultilevel"/>
    <w:tmpl w:val="C71E3E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4EC511A"/>
    <w:multiLevelType w:val="hybridMultilevel"/>
    <w:tmpl w:val="1B54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1094E"/>
    <w:multiLevelType w:val="hybridMultilevel"/>
    <w:tmpl w:val="433A7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E26952"/>
    <w:multiLevelType w:val="hybridMultilevel"/>
    <w:tmpl w:val="5968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D6C8E"/>
    <w:multiLevelType w:val="hybridMultilevel"/>
    <w:tmpl w:val="C5A84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730AB5"/>
    <w:multiLevelType w:val="hybridMultilevel"/>
    <w:tmpl w:val="E4728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3E5D0A"/>
    <w:multiLevelType w:val="hybridMultilevel"/>
    <w:tmpl w:val="1BF25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A7953"/>
    <w:multiLevelType w:val="hybridMultilevel"/>
    <w:tmpl w:val="7E96B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292967"/>
    <w:multiLevelType w:val="hybridMultilevel"/>
    <w:tmpl w:val="2E72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562D1"/>
    <w:multiLevelType w:val="hybridMultilevel"/>
    <w:tmpl w:val="934C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1909F4"/>
    <w:multiLevelType w:val="hybridMultilevel"/>
    <w:tmpl w:val="90CA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4340A"/>
    <w:multiLevelType w:val="hybridMultilevel"/>
    <w:tmpl w:val="64C2E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D335F2"/>
    <w:multiLevelType w:val="hybridMultilevel"/>
    <w:tmpl w:val="878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2272C"/>
    <w:multiLevelType w:val="hybridMultilevel"/>
    <w:tmpl w:val="0CD4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25104"/>
    <w:multiLevelType w:val="hybridMultilevel"/>
    <w:tmpl w:val="B386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86A8A"/>
    <w:multiLevelType w:val="hybridMultilevel"/>
    <w:tmpl w:val="1182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32996"/>
    <w:multiLevelType w:val="hybridMultilevel"/>
    <w:tmpl w:val="45565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6B336D"/>
    <w:multiLevelType w:val="hybridMultilevel"/>
    <w:tmpl w:val="55BC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44979">
    <w:abstractNumId w:val="6"/>
  </w:num>
  <w:num w:numId="2" w16cid:durableId="985547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035368">
    <w:abstractNumId w:val="18"/>
  </w:num>
  <w:num w:numId="4" w16cid:durableId="230964214">
    <w:abstractNumId w:val="2"/>
  </w:num>
  <w:num w:numId="5" w16cid:durableId="1512262374">
    <w:abstractNumId w:val="9"/>
  </w:num>
  <w:num w:numId="6" w16cid:durableId="1054692140">
    <w:abstractNumId w:val="11"/>
  </w:num>
  <w:num w:numId="7" w16cid:durableId="1379012995">
    <w:abstractNumId w:val="16"/>
  </w:num>
  <w:num w:numId="8" w16cid:durableId="1859781416">
    <w:abstractNumId w:val="12"/>
  </w:num>
  <w:num w:numId="9" w16cid:durableId="1758550671">
    <w:abstractNumId w:val="23"/>
  </w:num>
  <w:num w:numId="10" w16cid:durableId="234901525">
    <w:abstractNumId w:val="14"/>
  </w:num>
  <w:num w:numId="11" w16cid:durableId="557781858">
    <w:abstractNumId w:val="22"/>
  </w:num>
  <w:num w:numId="12" w16cid:durableId="1996952497">
    <w:abstractNumId w:val="24"/>
  </w:num>
  <w:num w:numId="13" w16cid:durableId="1612740549">
    <w:abstractNumId w:val="13"/>
  </w:num>
  <w:num w:numId="14" w16cid:durableId="603541832">
    <w:abstractNumId w:val="1"/>
  </w:num>
  <w:num w:numId="15" w16cid:durableId="947930475">
    <w:abstractNumId w:val="7"/>
  </w:num>
  <w:num w:numId="16" w16cid:durableId="917397504">
    <w:abstractNumId w:val="0"/>
  </w:num>
  <w:num w:numId="17" w16cid:durableId="334962035">
    <w:abstractNumId w:val="10"/>
  </w:num>
  <w:num w:numId="18" w16cid:durableId="967976631">
    <w:abstractNumId w:val="8"/>
  </w:num>
  <w:num w:numId="19" w16cid:durableId="964308151">
    <w:abstractNumId w:val="19"/>
  </w:num>
  <w:num w:numId="20" w16cid:durableId="2122334075">
    <w:abstractNumId w:val="3"/>
  </w:num>
  <w:num w:numId="21" w16cid:durableId="2019967893">
    <w:abstractNumId w:val="5"/>
  </w:num>
  <w:num w:numId="22" w16cid:durableId="1792244121">
    <w:abstractNumId w:val="20"/>
  </w:num>
  <w:num w:numId="23" w16cid:durableId="1258519269">
    <w:abstractNumId w:val="17"/>
  </w:num>
  <w:num w:numId="24" w16cid:durableId="2083986808">
    <w:abstractNumId w:val="15"/>
  </w:num>
  <w:num w:numId="25" w16cid:durableId="287127174">
    <w:abstractNumId w:val="4"/>
  </w:num>
  <w:num w:numId="26" w16cid:durableId="18076238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6"/>
    <w:rsid w:val="000D2240"/>
    <w:rsid w:val="000E2C9A"/>
    <w:rsid w:val="000F75B3"/>
    <w:rsid w:val="00215A5C"/>
    <w:rsid w:val="002251E4"/>
    <w:rsid w:val="00230034"/>
    <w:rsid w:val="002C3615"/>
    <w:rsid w:val="0034061E"/>
    <w:rsid w:val="003760E3"/>
    <w:rsid w:val="003F0244"/>
    <w:rsid w:val="00474F36"/>
    <w:rsid w:val="00552B6C"/>
    <w:rsid w:val="00565D08"/>
    <w:rsid w:val="00585F5F"/>
    <w:rsid w:val="005C57CD"/>
    <w:rsid w:val="006275AB"/>
    <w:rsid w:val="006767DB"/>
    <w:rsid w:val="006C33D8"/>
    <w:rsid w:val="006D72CC"/>
    <w:rsid w:val="006F6B93"/>
    <w:rsid w:val="007B1D2E"/>
    <w:rsid w:val="007D301F"/>
    <w:rsid w:val="00871AF3"/>
    <w:rsid w:val="008D64BB"/>
    <w:rsid w:val="00907F4C"/>
    <w:rsid w:val="009502C3"/>
    <w:rsid w:val="00997AA6"/>
    <w:rsid w:val="009A7FA3"/>
    <w:rsid w:val="00A4529C"/>
    <w:rsid w:val="00AC35E2"/>
    <w:rsid w:val="00BB2EB7"/>
    <w:rsid w:val="00BE487F"/>
    <w:rsid w:val="00BE63CF"/>
    <w:rsid w:val="00BE6F2D"/>
    <w:rsid w:val="00C82D86"/>
    <w:rsid w:val="00CB6E38"/>
    <w:rsid w:val="00CF1BCE"/>
    <w:rsid w:val="00D45E43"/>
    <w:rsid w:val="00DD2B2E"/>
    <w:rsid w:val="00E57FBE"/>
    <w:rsid w:val="00FB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B63D"/>
  <w15:chartTrackingRefBased/>
  <w15:docId w15:val="{E0EC87DD-665A-454A-86C7-044F10DF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3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474F36"/>
    <w:pPr>
      <w:keepNext/>
      <w:outlineLvl w:val="1"/>
    </w:pPr>
    <w:rPr>
      <w:rFonts w:ascii="Comic Sans MS" w:hAnsi="Comic Sans MS"/>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4F36"/>
    <w:rPr>
      <w:rFonts w:ascii="Comic Sans MS" w:eastAsia="Times New Roman" w:hAnsi="Comic Sans MS" w:cs="Times New Roman"/>
      <w:b/>
      <w:iCs/>
      <w:sz w:val="20"/>
      <w:szCs w:val="24"/>
    </w:rPr>
  </w:style>
  <w:style w:type="paragraph" w:styleId="ListParagraph">
    <w:name w:val="List Paragraph"/>
    <w:basedOn w:val="Normal"/>
    <w:uiPriority w:val="34"/>
    <w:qFormat/>
    <w:rsid w:val="00474F36"/>
    <w:pPr>
      <w:ind w:left="720"/>
      <w:contextualSpacing/>
    </w:pPr>
  </w:style>
  <w:style w:type="paragraph" w:customStyle="1" w:styleId="Default">
    <w:name w:val="Default"/>
    <w:rsid w:val="00474F36"/>
    <w:pPr>
      <w:autoSpaceDE w:val="0"/>
      <w:autoSpaceDN w:val="0"/>
      <w:adjustRightInd w:val="0"/>
      <w:spacing w:after="0" w:line="240" w:lineRule="auto"/>
    </w:pPr>
    <w:rPr>
      <w:rFonts w:ascii="Serifa Std" w:eastAsia="Times New Roman" w:hAnsi="Serifa Std" w:cs="Times New Roman"/>
      <w:color w:val="000000"/>
      <w:sz w:val="24"/>
      <w:szCs w:val="24"/>
    </w:rPr>
  </w:style>
  <w:style w:type="character" w:styleId="Hyperlink">
    <w:name w:val="Hyperlink"/>
    <w:basedOn w:val="DefaultParagraphFont"/>
    <w:uiPriority w:val="99"/>
    <w:unhideWhenUsed/>
    <w:rsid w:val="00474F36"/>
    <w:rPr>
      <w:color w:val="0563C1" w:themeColor="hyperlink"/>
      <w:u w:val="single"/>
    </w:rPr>
  </w:style>
  <w:style w:type="character" w:customStyle="1" w:styleId="b">
    <w:name w:val="b"/>
    <w:rsid w:val="00474F36"/>
    <w:rPr>
      <w:b/>
      <w:bCs/>
    </w:rPr>
  </w:style>
  <w:style w:type="paragraph" w:styleId="BalloonText">
    <w:name w:val="Balloon Text"/>
    <w:basedOn w:val="Normal"/>
    <w:link w:val="BalloonTextChar"/>
    <w:uiPriority w:val="99"/>
    <w:semiHidden/>
    <w:unhideWhenUsed/>
    <w:rsid w:val="00676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7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pbst@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Campbell, Stephanie</cp:lastModifiedBy>
  <cp:revision>2</cp:revision>
  <cp:lastPrinted>2021-07-30T16:36:00Z</cp:lastPrinted>
  <dcterms:created xsi:type="dcterms:W3CDTF">2023-07-31T14:08:00Z</dcterms:created>
  <dcterms:modified xsi:type="dcterms:W3CDTF">2023-07-31T14:08:00Z</dcterms:modified>
</cp:coreProperties>
</file>